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05" w:rsidRPr="003B6395" w:rsidRDefault="00D56205" w:rsidP="00D56205">
      <w:pPr>
        <w:spacing w:after="0" w:line="360" w:lineRule="auto"/>
        <w:rPr>
          <w:rFonts w:ascii="Frutiger LT Std 45 Light" w:hAnsi="Frutiger LT Std 45 Light"/>
          <w:noProof/>
        </w:rPr>
      </w:pPr>
    </w:p>
    <w:p w:rsidR="00D56205" w:rsidRPr="003B6395" w:rsidRDefault="00D56205" w:rsidP="00D56205">
      <w:pPr>
        <w:spacing w:after="0" w:line="360" w:lineRule="auto"/>
        <w:rPr>
          <w:rFonts w:ascii="Frutiger LT Std 45 Light" w:hAnsi="Frutiger LT Std 45 Light"/>
          <w:noProof/>
        </w:rPr>
      </w:pPr>
    </w:p>
    <w:p w:rsidR="00D56205" w:rsidRPr="003B6395" w:rsidRDefault="00D56205" w:rsidP="00D56205">
      <w:pPr>
        <w:spacing w:after="0" w:line="360" w:lineRule="auto"/>
        <w:rPr>
          <w:rFonts w:ascii="Frutiger LT Std 45 Light" w:hAnsi="Frutiger LT Std 45 Light"/>
          <w:noProof/>
        </w:rPr>
      </w:pPr>
    </w:p>
    <w:p w:rsidR="00D56205" w:rsidRPr="003B6395" w:rsidRDefault="004162DC" w:rsidP="004162DC">
      <w:pPr>
        <w:tabs>
          <w:tab w:val="left" w:pos="531"/>
        </w:tabs>
        <w:spacing w:after="0" w:line="360" w:lineRule="auto"/>
        <w:rPr>
          <w:rFonts w:ascii="Frutiger LT Std 45 Light" w:hAnsi="Frutiger LT Std 45 Light"/>
          <w:b/>
          <w:caps/>
        </w:rPr>
      </w:pPr>
      <w:r w:rsidRPr="003B6395">
        <w:rPr>
          <w:rFonts w:ascii="Frutiger LT Std 45 Light" w:hAnsi="Frutiger LT Std 45 Light"/>
          <w:b/>
          <w:caps/>
        </w:rPr>
        <w:tab/>
      </w:r>
    </w:p>
    <w:p w:rsidR="00193020" w:rsidRDefault="00193020" w:rsidP="00627BAA">
      <w:pPr>
        <w:spacing w:after="0" w:line="240" w:lineRule="auto"/>
        <w:jc w:val="right"/>
        <w:rPr>
          <w:rFonts w:ascii="Frutiger LT Std 45 Light" w:hAnsi="Frutiger LT Std 45 Light" w:cs="Arial"/>
          <w:b/>
          <w:caps/>
        </w:rPr>
      </w:pPr>
    </w:p>
    <w:p w:rsidR="00D56205" w:rsidRPr="007601AE" w:rsidRDefault="00D56205" w:rsidP="00627BAA">
      <w:pPr>
        <w:spacing w:after="0" w:line="240" w:lineRule="auto"/>
        <w:jc w:val="right"/>
        <w:rPr>
          <w:rFonts w:ascii="Frutiger LT Std 45 Light" w:eastAsia="MS PGothic" w:hAnsi="Frutiger LT Std 45 Light" w:cs="Tahoma"/>
          <w:b/>
          <w:sz w:val="20"/>
          <w:szCs w:val="20"/>
        </w:rPr>
      </w:pPr>
      <w:r w:rsidRPr="003B6395">
        <w:rPr>
          <w:rFonts w:ascii="Frutiger LT Std 45 Light" w:hAnsi="Frutiger LT Std 45 Light" w:cs="Arial"/>
          <w:b/>
          <w:caps/>
        </w:rPr>
        <w:t>For Immediate ReleasE</w:t>
      </w:r>
      <w:r w:rsidR="00627BAA" w:rsidRPr="003B6395">
        <w:rPr>
          <w:rFonts w:ascii="Frutiger LT Std 45 Light" w:hAnsi="Frutiger LT Std 45 Light" w:cs="Arial"/>
          <w:noProof/>
        </w:rPr>
        <w:br/>
      </w:r>
      <w:r w:rsidR="00627BAA" w:rsidRPr="007601AE">
        <w:rPr>
          <w:rFonts w:ascii="Frutiger LT Std 45 Light" w:eastAsia="MS PGothic" w:hAnsi="Frutiger LT Std 45 Light" w:cs="Tahoma"/>
          <w:b/>
          <w:sz w:val="20"/>
          <w:szCs w:val="20"/>
        </w:rPr>
        <w:t xml:space="preserve">Hong Kong, </w:t>
      </w:r>
      <w:r w:rsidR="00A73EE4" w:rsidRPr="007601AE">
        <w:rPr>
          <w:rFonts w:ascii="Frutiger LT Std 45 Light" w:eastAsia="MS PGothic" w:hAnsi="Frutiger LT Std 45 Light" w:cs="Tahoma"/>
          <w:b/>
          <w:sz w:val="20"/>
          <w:szCs w:val="20"/>
        </w:rPr>
        <w:t>August</w:t>
      </w:r>
      <w:r w:rsidR="00647255" w:rsidRPr="007601AE">
        <w:rPr>
          <w:rFonts w:ascii="Frutiger LT Std 45 Light" w:eastAsia="MS PGothic" w:hAnsi="Frutiger LT Std 45 Light" w:cs="Tahoma"/>
          <w:b/>
          <w:sz w:val="20"/>
          <w:szCs w:val="20"/>
        </w:rPr>
        <w:t xml:space="preserve"> </w:t>
      </w:r>
      <w:r w:rsidR="007601AE" w:rsidRPr="007601AE">
        <w:rPr>
          <w:rFonts w:ascii="Frutiger LT Std 45 Light" w:eastAsia="MS PGothic" w:hAnsi="Frutiger LT Std 45 Light" w:cs="Tahoma"/>
          <w:b/>
          <w:sz w:val="20"/>
          <w:szCs w:val="20"/>
        </w:rPr>
        <w:t>5</w:t>
      </w:r>
      <w:r w:rsidRPr="007601AE">
        <w:rPr>
          <w:rFonts w:ascii="Frutiger LT Std 45 Light" w:eastAsia="MS PGothic" w:hAnsi="Frutiger LT Std 45 Light" w:cs="Tahoma"/>
          <w:b/>
          <w:sz w:val="20"/>
          <w:szCs w:val="20"/>
        </w:rPr>
        <w:t>, 201</w:t>
      </w:r>
      <w:r w:rsidR="00BB32FA" w:rsidRPr="007601AE">
        <w:rPr>
          <w:rFonts w:ascii="Frutiger LT Std 45 Light" w:eastAsia="MS PGothic" w:hAnsi="Frutiger LT Std 45 Light" w:cs="Tahoma"/>
          <w:b/>
          <w:sz w:val="20"/>
          <w:szCs w:val="20"/>
        </w:rPr>
        <w:t>9</w:t>
      </w:r>
    </w:p>
    <w:p w:rsidR="00627BAA" w:rsidRPr="007601AE" w:rsidRDefault="00627BAA" w:rsidP="00627BAA">
      <w:pPr>
        <w:spacing w:after="0" w:line="240" w:lineRule="auto"/>
        <w:jc w:val="right"/>
        <w:rPr>
          <w:rFonts w:ascii="Frutiger LT Std 45 Light" w:hAnsi="Frutiger LT Std 45 Light" w:cs="Arial"/>
          <w:noProof/>
        </w:rPr>
      </w:pPr>
    </w:p>
    <w:p w:rsidR="00A73EE4" w:rsidRPr="00C74F1C" w:rsidRDefault="00A73EE4" w:rsidP="00A73EE4">
      <w:pPr>
        <w:spacing w:after="0" w:line="240" w:lineRule="auto"/>
        <w:outlineLvl w:val="0"/>
        <w:rPr>
          <w:rStyle w:val="Strong"/>
          <w:rFonts w:ascii="Cambria" w:eastAsia="Times New Roman" w:hAnsi="Cambria" w:cs="Times New Roman"/>
          <w:color w:val="000000" w:themeColor="text1"/>
          <w:kern w:val="36"/>
        </w:rPr>
      </w:pPr>
      <w:r w:rsidRPr="007601AE">
        <w:rPr>
          <w:rFonts w:ascii="Frutiger LT Std 45 Light" w:eastAsiaTheme="majorEastAsia" w:hAnsi="Frutiger LT Std 45 Light" w:cstheme="majorBidi"/>
          <w:b/>
          <w:bCs/>
          <w:color w:val="365F91" w:themeColor="accent1" w:themeShade="BF"/>
          <w:sz w:val="30"/>
          <w:szCs w:val="30"/>
        </w:rPr>
        <w:t xml:space="preserve">Tricor Hong Kong Appoints Michael </w:t>
      </w:r>
      <w:proofErr w:type="spellStart"/>
      <w:r w:rsidRPr="007601AE">
        <w:rPr>
          <w:rFonts w:ascii="Frutiger LT Std 45 Light" w:eastAsiaTheme="majorEastAsia" w:hAnsi="Frutiger LT Std 45 Light" w:cstheme="majorBidi"/>
          <w:b/>
          <w:bCs/>
          <w:color w:val="365F91" w:themeColor="accent1" w:themeShade="BF"/>
          <w:sz w:val="30"/>
          <w:szCs w:val="30"/>
        </w:rPr>
        <w:t>Shue</w:t>
      </w:r>
      <w:proofErr w:type="spellEnd"/>
      <w:r w:rsidRPr="007601AE">
        <w:rPr>
          <w:rFonts w:ascii="Frutiger LT Std 45 Light" w:eastAsiaTheme="majorEastAsia" w:hAnsi="Frutiger LT Std 45 Light" w:cstheme="majorBidi"/>
          <w:b/>
          <w:bCs/>
          <w:color w:val="365F91" w:themeColor="accent1" w:themeShade="BF"/>
          <w:sz w:val="30"/>
          <w:szCs w:val="30"/>
        </w:rPr>
        <w:t xml:space="preserve"> as Managing Director of Trust Services</w:t>
      </w:r>
    </w:p>
    <w:p w:rsidR="00A73EE4" w:rsidRPr="00A73EE4" w:rsidRDefault="00A73EE4" w:rsidP="00A73EE4">
      <w:pPr>
        <w:spacing w:after="0" w:line="240" w:lineRule="auto"/>
        <w:outlineLvl w:val="0"/>
        <w:rPr>
          <w:rStyle w:val="Strong"/>
          <w:rFonts w:ascii="Cambria" w:eastAsia="Times New Roman" w:hAnsi="Cambria" w:cs="Times New Roman"/>
          <w:color w:val="000000" w:themeColor="text1"/>
          <w:kern w:val="36"/>
        </w:rPr>
      </w:pP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r w:rsidRPr="00A73EE4">
        <w:rPr>
          <w:rFonts w:ascii="Frutiger LT Std 45 Light" w:hAnsi="Frutiger LT Std 45 Light"/>
          <w:b/>
          <w:bCs/>
          <w:spacing w:val="5"/>
        </w:rPr>
        <w:t>Tricor Group</w:t>
      </w:r>
      <w:r w:rsidRPr="00A73EE4">
        <w:rPr>
          <w:rFonts w:ascii="Frutiger LT Std 45 Light" w:hAnsi="Frutiger LT Std 45 Light"/>
          <w:color w:val="000000" w:themeColor="text1"/>
          <w:spacing w:val="5"/>
          <w:sz w:val="22"/>
          <w:szCs w:val="22"/>
        </w:rPr>
        <w:t> (Tricor), Asia’s leading provider of integrated business, corporate, investor, human resources and payroll, corporate trust and debt services, today announced the appointment of </w:t>
      </w:r>
      <w:hyperlink r:id="rId9" w:history="1">
        <w:r w:rsidRPr="00A73EE4">
          <w:rPr>
            <w:rFonts w:ascii="Frutiger LT Std 45 Light" w:hAnsi="Frutiger LT Std 45 Light"/>
            <w:spacing w:val="5"/>
          </w:rPr>
          <w:t>Michael</w:t>
        </w:r>
      </w:hyperlink>
      <w:r w:rsidRPr="00A73EE4">
        <w:rPr>
          <w:rFonts w:ascii="Frutiger LT Std 45 Light" w:hAnsi="Frutiger LT Std 45 Light"/>
          <w:color w:val="000000" w:themeColor="text1"/>
          <w:spacing w:val="5"/>
          <w:sz w:val="22"/>
          <w:szCs w:val="22"/>
        </w:rPr>
        <w:t xml:space="preserve"> </w:t>
      </w:r>
      <w:proofErr w:type="spellStart"/>
      <w:r w:rsidRPr="00A73EE4">
        <w:rPr>
          <w:rFonts w:ascii="Frutiger LT Std 45 Light" w:hAnsi="Frutiger LT Std 45 Light"/>
          <w:color w:val="000000" w:themeColor="text1"/>
          <w:spacing w:val="5"/>
          <w:sz w:val="22"/>
          <w:szCs w:val="22"/>
        </w:rPr>
        <w:t>Shue</w:t>
      </w:r>
      <w:proofErr w:type="spellEnd"/>
      <w:r w:rsidRPr="00A73EE4">
        <w:rPr>
          <w:rFonts w:ascii="Frutiger LT Std 45 Light" w:hAnsi="Frutiger LT Std 45 Light"/>
          <w:color w:val="000000" w:themeColor="text1"/>
          <w:spacing w:val="5"/>
          <w:sz w:val="22"/>
          <w:szCs w:val="22"/>
        </w:rPr>
        <w:t> in Hong Kong as Managing Director of Trust Services.</w:t>
      </w: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r w:rsidRPr="00A73EE4">
        <w:rPr>
          <w:rFonts w:ascii="Frutiger LT Std 45 Light" w:hAnsi="Frutiger LT Std 45 Light"/>
          <w:color w:val="000000" w:themeColor="text1"/>
          <w:spacing w:val="5"/>
          <w:sz w:val="22"/>
          <w:szCs w:val="22"/>
        </w:rPr>
        <w:t xml:space="preserve">Reporting to Hong Kong CEO Joe Wan, Michael will be responsible for leading and growing </w:t>
      </w:r>
      <w:proofErr w:type="spellStart"/>
      <w:r w:rsidRPr="00A73EE4">
        <w:rPr>
          <w:rFonts w:ascii="Frutiger LT Std 45 Light" w:hAnsi="Frutiger LT Std 45 Light"/>
          <w:color w:val="000000" w:themeColor="text1"/>
          <w:spacing w:val="5"/>
          <w:sz w:val="22"/>
          <w:szCs w:val="22"/>
        </w:rPr>
        <w:t>Tricor’s</w:t>
      </w:r>
      <w:proofErr w:type="spellEnd"/>
      <w:r w:rsidRPr="00A73EE4">
        <w:rPr>
          <w:rFonts w:ascii="Frutiger LT Std 45 Light" w:hAnsi="Frutiger LT Std 45 Light"/>
          <w:color w:val="000000" w:themeColor="text1"/>
          <w:spacing w:val="5"/>
          <w:sz w:val="22"/>
          <w:szCs w:val="22"/>
        </w:rPr>
        <w:t xml:space="preserve"> trust services practice in Hong Kong. </w:t>
      </w:r>
      <w:proofErr w:type="spellStart"/>
      <w:r w:rsidRPr="00A73EE4">
        <w:rPr>
          <w:rFonts w:ascii="Frutiger LT Std 45 Light" w:hAnsi="Frutiger LT Std 45 Light"/>
          <w:color w:val="000000" w:themeColor="text1"/>
          <w:spacing w:val="5"/>
          <w:sz w:val="22"/>
          <w:szCs w:val="22"/>
        </w:rPr>
        <w:t>Tricor’s</w:t>
      </w:r>
      <w:proofErr w:type="spellEnd"/>
      <w:r w:rsidRPr="00A73EE4">
        <w:rPr>
          <w:rFonts w:ascii="Frutiger LT Std 45 Light" w:hAnsi="Frutiger LT Std 45 Light"/>
          <w:color w:val="000000" w:themeColor="text1"/>
          <w:spacing w:val="5"/>
          <w:sz w:val="22"/>
          <w:szCs w:val="22"/>
        </w:rPr>
        <w:t xml:space="preserve"> trust services include setting up various forms of trusts, providing trust administration and acting as trustee for selected trusts.</w:t>
      </w: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r w:rsidRPr="00A73EE4">
        <w:rPr>
          <w:rFonts w:ascii="Frutiger LT Std 45 Light" w:hAnsi="Frutiger LT Std 45 Light"/>
          <w:color w:val="000000" w:themeColor="text1"/>
          <w:spacing w:val="5"/>
          <w:sz w:val="22"/>
          <w:szCs w:val="22"/>
        </w:rPr>
        <w:t xml:space="preserve">Prior to joining Tricor, Michael served as the executive director of a major trust company where he advised on the structuring, establishment and ongoing administration of onshore </w:t>
      </w:r>
      <w:bookmarkStart w:id="0" w:name="_GoBack"/>
      <w:bookmarkEnd w:id="0"/>
      <w:r w:rsidRPr="00A73EE4">
        <w:rPr>
          <w:rFonts w:ascii="Frutiger LT Std 45 Light" w:hAnsi="Frutiger LT Std 45 Light"/>
          <w:color w:val="000000" w:themeColor="text1"/>
          <w:spacing w:val="5"/>
          <w:sz w:val="22"/>
          <w:szCs w:val="22"/>
        </w:rPr>
        <w:t xml:space="preserve">and offshore trusts as well as estate and family succession plans, family office governance, pre-IPO trusts, employee benefit trusts and employee share option plans. He has extensive experience with multiple onshore and offshore trust jurisdictions, including Hong Kong, Singapore, British Virgin Islands, Cayman, Jersey, Guernsey, Labuan, New Zealand and Samoa, as well as different types of trust structures. </w:t>
      </w: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p>
    <w:p w:rsidR="00A73EE4" w:rsidRPr="00A73EE4" w:rsidRDefault="00F650C6"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hyperlink r:id="rId10" w:history="1">
        <w:r w:rsidR="00A73EE4" w:rsidRPr="00A73EE4">
          <w:rPr>
            <w:rFonts w:ascii="Frutiger LT Std 45 Light" w:hAnsi="Frutiger LT Std 45 Light"/>
            <w:color w:val="000000" w:themeColor="text1"/>
            <w:spacing w:val="5"/>
            <w:sz w:val="22"/>
            <w:szCs w:val="22"/>
          </w:rPr>
          <w:t>Joe Wan</w:t>
        </w:r>
      </w:hyperlink>
      <w:r w:rsidR="00A73EE4" w:rsidRPr="00A73EE4">
        <w:rPr>
          <w:rFonts w:ascii="Frutiger LT Std 45 Light" w:hAnsi="Frutiger LT Std 45 Light"/>
          <w:color w:val="000000" w:themeColor="text1"/>
          <w:spacing w:val="5"/>
          <w:sz w:val="22"/>
          <w:szCs w:val="22"/>
        </w:rPr>
        <w:t>, CEO of Tricor Hong Kong, said: “We continue to strengthen</w:t>
      </w:r>
      <w:r w:rsidR="00A73EE4">
        <w:rPr>
          <w:rFonts w:ascii="Frutiger LT Std 45 Light" w:hAnsi="Frutiger LT Std 45 Light"/>
          <w:color w:val="000000" w:themeColor="text1"/>
          <w:spacing w:val="5"/>
          <w:sz w:val="22"/>
          <w:szCs w:val="22"/>
        </w:rPr>
        <w:t xml:space="preserve"> our trust services practice</w:t>
      </w:r>
      <w:r w:rsidR="00A73EE4" w:rsidRPr="00A73EE4">
        <w:rPr>
          <w:rFonts w:ascii="Frutiger LT Std 45 Light" w:hAnsi="Frutiger LT Std 45 Light"/>
          <w:color w:val="000000" w:themeColor="text1"/>
          <w:spacing w:val="5"/>
          <w:sz w:val="22"/>
          <w:szCs w:val="22"/>
        </w:rPr>
        <w:t xml:space="preserve"> with highly experienced practitioners to broaden the firm’s asset protection and wealth management capabilities. The addition of Michael marks a notable expansion of the practice’s expertise. With Michael’s distinguished experience administering various trust vehicles across multiple key jurisdictions, Tricor</w:t>
      </w:r>
      <w:r w:rsidR="00A73EE4">
        <w:rPr>
          <w:rFonts w:ascii="Frutiger LT Std 45 Light" w:hAnsi="Frutiger LT Std 45 Light"/>
          <w:color w:val="000000" w:themeColor="text1"/>
          <w:spacing w:val="5"/>
          <w:sz w:val="22"/>
          <w:szCs w:val="22"/>
        </w:rPr>
        <w:t xml:space="preserve"> is well positioned to offer our</w:t>
      </w:r>
      <w:r w:rsidR="00A73EE4" w:rsidRPr="00A73EE4">
        <w:rPr>
          <w:rFonts w:ascii="Frutiger LT Std 45 Light" w:hAnsi="Frutiger LT Std 45 Light"/>
          <w:color w:val="000000" w:themeColor="text1"/>
          <w:spacing w:val="5"/>
          <w:sz w:val="22"/>
          <w:szCs w:val="22"/>
        </w:rPr>
        <w:t xml:space="preserve"> clients sophisticated asset protection and integrated wealth management solutions.”</w:t>
      </w: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r w:rsidRPr="00A73EE4">
        <w:rPr>
          <w:rFonts w:ascii="Frutiger LT Std 45 Light" w:hAnsi="Frutiger LT Std 45 Light"/>
          <w:color w:val="000000" w:themeColor="text1"/>
          <w:spacing w:val="5"/>
          <w:sz w:val="22"/>
          <w:szCs w:val="22"/>
        </w:rPr>
        <w:t>Michael is also a widely experienced law</w:t>
      </w:r>
      <w:r w:rsidR="007A59F5">
        <w:rPr>
          <w:rFonts w:ascii="Frutiger LT Std 45 Light" w:hAnsi="Frutiger LT Std 45 Light"/>
          <w:color w:val="000000" w:themeColor="text1"/>
          <w:spacing w:val="5"/>
          <w:sz w:val="22"/>
          <w:szCs w:val="22"/>
        </w:rPr>
        <w:t>yer who has successfully practis</w:t>
      </w:r>
      <w:r w:rsidRPr="00A73EE4">
        <w:rPr>
          <w:rFonts w:ascii="Frutiger LT Std 45 Light" w:hAnsi="Frutiger LT Std 45 Light"/>
          <w:color w:val="000000" w:themeColor="text1"/>
          <w:spacing w:val="5"/>
          <w:sz w:val="22"/>
          <w:szCs w:val="22"/>
        </w:rPr>
        <w:t>ed both in New Zealand and overseas for more than 30 years. A large part of Michael's legal practice involved corporate and trust structures to assist clients with asset protection, estate and family succession and tax planning.</w:t>
      </w: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p>
    <w:p w:rsidR="00A73EE4" w:rsidRPr="00A73EE4" w:rsidRDefault="00A73EE4" w:rsidP="00A73EE4">
      <w:pPr>
        <w:pStyle w:val="NormalWeb"/>
        <w:shd w:val="clear" w:color="auto" w:fill="FFFFFF"/>
        <w:spacing w:before="0" w:beforeAutospacing="0" w:after="0" w:afterAutospacing="0"/>
        <w:rPr>
          <w:rFonts w:ascii="Frutiger LT Std 45 Light" w:hAnsi="Frutiger LT Std 45 Light"/>
          <w:color w:val="000000" w:themeColor="text1"/>
          <w:spacing w:val="5"/>
          <w:sz w:val="22"/>
          <w:szCs w:val="22"/>
        </w:rPr>
      </w:pPr>
      <w:r w:rsidRPr="00A73EE4">
        <w:rPr>
          <w:rFonts w:ascii="Frutiger LT Std 45 Light" w:hAnsi="Frutiger LT Std 45 Light"/>
          <w:color w:val="000000" w:themeColor="text1"/>
          <w:spacing w:val="5"/>
          <w:sz w:val="22"/>
          <w:szCs w:val="22"/>
        </w:rPr>
        <w:t>Michael holds a New Zealand law degree and is a current executive committee member and past chairman (2015, 2016 and 2017) of the Hong Kong Trustees' Association. He is a past chairman, and currently a member, of the China Development Sub-Committee of the Hong Kong Trustees' Association jointly with STEP Hong Kong. He is also a member of the Hong Kong Trade Development Council Financial Services Advisory Committee and the Hong Kong Monetary Authority’s Process Review Committee. Michael is accredited by the Hong Kong Trustees’ Association as a Certified Trust Practitioner (CTP).</w:t>
      </w:r>
    </w:p>
    <w:p w:rsidR="00A73EE4" w:rsidRDefault="00A73EE4" w:rsidP="00A73EE4">
      <w:pPr>
        <w:pStyle w:val="NormalWeb"/>
        <w:shd w:val="clear" w:color="auto" w:fill="FFFFFF"/>
        <w:spacing w:before="0" w:beforeAutospacing="0" w:after="0" w:afterAutospacing="0"/>
        <w:rPr>
          <w:rFonts w:ascii="Cambria" w:hAnsi="Cambria"/>
          <w:color w:val="040B19"/>
          <w:sz w:val="22"/>
          <w:szCs w:val="22"/>
        </w:rPr>
      </w:pPr>
    </w:p>
    <w:p w:rsidR="00D56205" w:rsidRPr="003B6395" w:rsidRDefault="00713C28" w:rsidP="00A73EE4">
      <w:pPr>
        <w:pStyle w:val="NormalWeb"/>
        <w:shd w:val="clear" w:color="auto" w:fill="FFFFFF"/>
        <w:ind w:left="3600" w:firstLine="720"/>
        <w:jc w:val="both"/>
        <w:textAlignment w:val="baseline"/>
        <w:rPr>
          <w:rFonts w:ascii="Frutiger LT Std 45 Light" w:hAnsi="Frutiger LT Std 45 Light" w:cs="Tahoma"/>
          <w:b/>
          <w:lang w:eastAsia="zh-HK"/>
        </w:rPr>
      </w:pPr>
      <w:r w:rsidRPr="003B6395">
        <w:rPr>
          <w:rFonts w:ascii="Frutiger LT Std 45 Light" w:hAnsi="Frutiger LT Std 45 Light" w:cs="Tahoma"/>
          <w:noProof/>
          <w:lang w:val="en-US" w:eastAsia="zh-TW"/>
        </w:rPr>
        <w:drawing>
          <wp:anchor distT="0" distB="0" distL="114300" distR="114300" simplePos="0" relativeHeight="251658752" behindDoc="0" locked="0" layoutInCell="1" allowOverlap="1" wp14:anchorId="71A4D830" wp14:editId="5C06A238">
            <wp:simplePos x="0" y="0"/>
            <wp:positionH relativeFrom="column">
              <wp:posOffset>-447675</wp:posOffset>
            </wp:positionH>
            <wp:positionV relativeFrom="paragraph">
              <wp:posOffset>582295</wp:posOffset>
            </wp:positionV>
            <wp:extent cx="6867525" cy="1238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or dotted 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67525" cy="123825"/>
                    </a:xfrm>
                    <a:prstGeom prst="rect">
                      <a:avLst/>
                    </a:prstGeom>
                  </pic:spPr>
                </pic:pic>
              </a:graphicData>
            </a:graphic>
            <wp14:sizeRelH relativeFrom="margin">
              <wp14:pctWidth>0</wp14:pctWidth>
            </wp14:sizeRelH>
            <wp14:sizeRelV relativeFrom="margin">
              <wp14:pctHeight>0</wp14:pctHeight>
            </wp14:sizeRelV>
          </wp:anchor>
        </w:drawing>
      </w:r>
      <w:r w:rsidR="00D56205" w:rsidRPr="003B6395">
        <w:rPr>
          <w:rFonts w:ascii="Frutiger LT Std 45 Light" w:hAnsi="Frutiger LT Std 45 Light" w:cs="Tahoma"/>
          <w:b/>
        </w:rPr>
        <w:t xml:space="preserve">-- End </w:t>
      </w:r>
      <w:r w:rsidR="00E21178" w:rsidRPr="003B6395">
        <w:rPr>
          <w:rFonts w:ascii="Frutiger LT Std 45 Light" w:hAnsi="Frutiger LT Std 45 Light" w:cs="Tahoma"/>
          <w:b/>
        </w:rPr>
        <w:t>–</w:t>
      </w:r>
    </w:p>
    <w:p w:rsidR="00E21178" w:rsidRPr="003B6395" w:rsidRDefault="00E21178" w:rsidP="00D56205">
      <w:pPr>
        <w:spacing w:before="120" w:after="120" w:line="360" w:lineRule="auto"/>
        <w:ind w:firstLine="720"/>
        <w:jc w:val="center"/>
        <w:rPr>
          <w:rFonts w:ascii="Frutiger LT Std 45 Light" w:hAnsi="Frutiger LT Std 45 Light" w:cs="Tahoma"/>
          <w:lang w:eastAsia="zh-HK"/>
        </w:rPr>
      </w:pPr>
    </w:p>
    <w:p w:rsidR="00EE6C4C" w:rsidRPr="003B6395" w:rsidRDefault="00EE6C4C" w:rsidP="00D56205">
      <w:pPr>
        <w:spacing w:before="120" w:after="120" w:line="360" w:lineRule="auto"/>
        <w:rPr>
          <w:rFonts w:ascii="Frutiger LT Std 45 Light" w:hAnsi="Frutiger LT Std 45 Light" w:cs="Tahoma"/>
        </w:rPr>
      </w:pPr>
    </w:p>
    <w:p w:rsidR="000B5841" w:rsidRPr="003B6395" w:rsidRDefault="000B5841" w:rsidP="00D56205">
      <w:pPr>
        <w:spacing w:before="120" w:after="120" w:line="360" w:lineRule="auto"/>
        <w:rPr>
          <w:rFonts w:ascii="Frutiger LT Std 45 Light" w:hAnsi="Frutiger LT Std 45 Light" w:cs="Tahoma"/>
        </w:rPr>
      </w:pPr>
    </w:p>
    <w:p w:rsidR="000B5841" w:rsidRPr="003B6395" w:rsidRDefault="000B5841" w:rsidP="00D56205">
      <w:pPr>
        <w:spacing w:before="120" w:after="120" w:line="360" w:lineRule="auto"/>
        <w:rPr>
          <w:rFonts w:ascii="Frutiger LT Std 45 Light" w:hAnsi="Frutiger LT Std 45 Light" w:cs="Tahoma"/>
        </w:rPr>
      </w:pPr>
    </w:p>
    <w:p w:rsidR="003B6395" w:rsidRPr="003B6395" w:rsidRDefault="003B6395" w:rsidP="00D56205">
      <w:pPr>
        <w:spacing w:before="120" w:after="120" w:line="360" w:lineRule="auto"/>
        <w:rPr>
          <w:rFonts w:ascii="Frutiger LT Std 45 Light" w:hAnsi="Frutiger LT Std 45 Light" w:cs="Tahoma"/>
        </w:rPr>
      </w:pPr>
    </w:p>
    <w:p w:rsidR="00D56205" w:rsidRPr="003B6395" w:rsidRDefault="00D56205" w:rsidP="00B17C0E">
      <w:pPr>
        <w:spacing w:before="120" w:after="120" w:line="240" w:lineRule="auto"/>
        <w:rPr>
          <w:rFonts w:ascii="Frutiger LT Std 45 Light" w:hAnsi="Frutiger LT Std 45 Light" w:cs="Tahoma"/>
          <w:color w:val="000000" w:themeColor="text1"/>
        </w:rPr>
      </w:pPr>
      <w:r w:rsidRPr="003B6395">
        <w:rPr>
          <w:rFonts w:ascii="Frutiger LT Std 45 Light" w:hAnsi="Frutiger LT Std 45 Light" w:cs="Tahoma"/>
          <w:color w:val="000000" w:themeColor="text1"/>
        </w:rPr>
        <w:t>For more information, please contact:</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b/>
          <w:bCs/>
          <w:color w:val="000000" w:themeColor="text1"/>
          <w:bdr w:val="none" w:sz="0" w:space="0" w:color="auto" w:frame="1"/>
        </w:rPr>
        <w:t>HONG KONG (GROUP OFFICE)</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color w:val="000000" w:themeColor="text1"/>
          <w:bdr w:val="none" w:sz="0" w:space="0" w:color="auto" w:frame="1"/>
        </w:rPr>
        <w:t>Sunshine Farzan</w:t>
      </w:r>
    </w:p>
    <w:p w:rsidR="00736F47" w:rsidRPr="003B6395" w:rsidRDefault="00736F47" w:rsidP="00B17C0E">
      <w:pPr>
        <w:tabs>
          <w:tab w:val="left" w:pos="2835"/>
          <w:tab w:val="left" w:pos="5103"/>
        </w:tabs>
        <w:spacing w:before="120" w:after="120" w:line="240" w:lineRule="auto"/>
        <w:rPr>
          <w:rFonts w:ascii="Frutiger LT Std 45 Light" w:hAnsi="Frutiger LT Std 45 Light" w:cs="Arial"/>
          <w:color w:val="000000" w:themeColor="text1"/>
        </w:rPr>
      </w:pPr>
      <w:r w:rsidRPr="003B6395">
        <w:rPr>
          <w:rFonts w:ascii="Frutiger LT Std 45 Light" w:hAnsi="Frutiger LT Std 45 Light" w:cs="Arial"/>
          <w:color w:val="000000" w:themeColor="text1"/>
          <w:shd w:val="clear" w:color="auto" w:fill="FFFFFF"/>
        </w:rPr>
        <w:t>Tricor Services Limited</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color w:val="000000" w:themeColor="text1"/>
          <w:shd w:val="clear" w:color="auto" w:fill="FFFFFF"/>
        </w:rPr>
        <w:t>Group Head of Marketing &amp; Communications</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color w:val="000000" w:themeColor="text1"/>
          <w:shd w:val="clear" w:color="auto" w:fill="FFFFFF"/>
        </w:rPr>
        <w:t>Tel: </w:t>
      </w:r>
      <w:r w:rsidRPr="003B6395">
        <w:rPr>
          <w:rFonts w:ascii="Frutiger LT Std 45 Light" w:hAnsi="Frutiger LT Std 45 Light" w:cs="Arial"/>
          <w:color w:val="000000" w:themeColor="text1"/>
          <w:bdr w:val="none" w:sz="0" w:space="0" w:color="auto" w:frame="1"/>
        </w:rPr>
        <w:t>+852 2980 1261</w:t>
      </w:r>
    </w:p>
    <w:p w:rsidR="00D56205" w:rsidRPr="003B6395" w:rsidRDefault="00736F47" w:rsidP="00B17C0E">
      <w:pPr>
        <w:tabs>
          <w:tab w:val="left" w:pos="2835"/>
          <w:tab w:val="left" w:pos="5103"/>
        </w:tabs>
        <w:spacing w:before="120" w:after="120" w:line="240" w:lineRule="auto"/>
        <w:ind w:left="5100" w:hanging="5100"/>
        <w:rPr>
          <w:rFonts w:ascii="Frutiger LT Std 45 Light" w:hAnsi="Frutiger LT Std 45 Light" w:cs="Tahoma"/>
          <w:color w:val="000000" w:themeColor="text1"/>
          <w:lang w:eastAsia="ko-KR"/>
        </w:rPr>
      </w:pPr>
      <w:r w:rsidRPr="003B6395">
        <w:rPr>
          <w:rFonts w:ascii="Frutiger LT Std 45 Light" w:hAnsi="Frutiger LT Std 45 Light" w:cs="Arial"/>
          <w:color w:val="000000" w:themeColor="text1"/>
          <w:shd w:val="clear" w:color="auto" w:fill="FFFFFF"/>
        </w:rPr>
        <w:t>Email: </w:t>
      </w:r>
      <w:r w:rsidRPr="003B6395">
        <w:rPr>
          <w:rFonts w:ascii="Frutiger LT Std 45 Light" w:hAnsi="Frutiger LT Std 45 Light" w:cs="Arial"/>
          <w:color w:val="000000" w:themeColor="text1"/>
          <w:bdr w:val="none" w:sz="0" w:space="0" w:color="auto" w:frame="1"/>
        </w:rPr>
        <w:t>Sunshine.Farzan@hk.tricorglobal.com</w:t>
      </w:r>
    </w:p>
    <w:p w:rsidR="00D56205" w:rsidRPr="003B6395" w:rsidRDefault="00F60393" w:rsidP="00D56205">
      <w:pPr>
        <w:spacing w:before="120" w:after="120" w:line="360" w:lineRule="auto"/>
        <w:ind w:firstLine="720"/>
        <w:rPr>
          <w:rFonts w:ascii="Frutiger LT Std 45 Light" w:hAnsi="Frutiger LT Std 45 Light" w:cs="Tahoma"/>
          <w:color w:val="000000" w:themeColor="text1"/>
        </w:rPr>
      </w:pPr>
      <w:r w:rsidRPr="003B6395">
        <w:rPr>
          <w:rFonts w:ascii="Frutiger LT Std 45 Light" w:hAnsi="Frutiger LT Std 45 Light" w:cs="Tahoma"/>
          <w:noProof/>
          <w:color w:val="000000" w:themeColor="text1"/>
        </w:rPr>
        <mc:AlternateContent>
          <mc:Choice Requires="wps">
            <w:drawing>
              <wp:anchor distT="4294967293" distB="4294967293" distL="114300" distR="114300" simplePos="0" relativeHeight="251656704" behindDoc="0" locked="0" layoutInCell="1" allowOverlap="1" wp14:anchorId="5B20C131" wp14:editId="12A066D8">
                <wp:simplePos x="0" y="0"/>
                <wp:positionH relativeFrom="column">
                  <wp:posOffset>0</wp:posOffset>
                </wp:positionH>
                <wp:positionV relativeFrom="paragraph">
                  <wp:posOffset>172084</wp:posOffset>
                </wp:positionV>
                <wp:extent cx="5600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3.55pt" to="4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kV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GCnS&#10;gURboTjKQ2d64woIqNTOhtroWT2braY/HFK6aok68Mjw5WIgLQsZyZuUsHEG8Pf9V80ghhy9jm06&#10;N7YLkNAAdI5qXG5q8LNHFA7v5ml6n4JodPQlpBgTjXX+C9cdCkaJJXCOwOS0dT4QIcUYEu5ReiOk&#10;jGJLhXpgOwvQweW0FCx448Ye9pW06ETCvMQvlvUuzOqjYhGt5YStB9sTIa823C5VwINagM9gXQfi&#10;50P6sF6sF/kkn83Xkzyt68nnTZVP5pvs/q7+VFdVnf0K1LK8aAVjXAV243Bm+d+JPzyT61jdxvPW&#10;h+QtemwYkB3/kXQUM+h3nYS9ZpedHUWGeYzBw9sJA/96D/brF776DQAA//8DAFBLAwQUAAYACAAA&#10;ACEA5gh+7tsAAAAGAQAADwAAAGRycy9kb3ducmV2LnhtbEyPwU7DMBBE70j8g7VI3KjTHGgU4lQI&#10;VFUgLm2RuG7jJQ7E6zR22/D3LOIAx5lZzbytlpPv1YnG2AU2MJ9loIibYDtuDbzuVjcFqJiQLfaB&#10;ycAXRVjWlxcVljaceUOnbWqVlHAs0YBLaSi1jo0jj3EWBmLJ3sPoMYkcW21HPEu573WeZbfaY8ey&#10;4HCgB0fN5/boDeDjepPeivx50T25l4/d6rB2xcGY66vp/g5Uoin9HcMPvqBDLUz7cGQbVW9AHkkG&#10;8sUclKRFkYux/zV0Xen/+PU3AAAA//8DAFBLAQItABQABgAIAAAAIQC2gziS/gAAAOEBAAATAAAA&#10;AAAAAAAAAAAAAAAAAABbQ29udGVudF9UeXBlc10ueG1sUEsBAi0AFAAGAAgAAAAhADj9If/WAAAA&#10;lAEAAAsAAAAAAAAAAAAAAAAALwEAAF9yZWxzLy5yZWxzUEsBAi0AFAAGAAgAAAAhAH3OORUPAgAA&#10;KQQAAA4AAAAAAAAAAAAAAAAALgIAAGRycy9lMm9Eb2MueG1sUEsBAi0AFAAGAAgAAAAhAOYIfu7b&#10;AAAABgEAAA8AAAAAAAAAAAAAAAAAaQQAAGRycy9kb3ducmV2LnhtbFBLBQYAAAAABAAEAPMAAABx&#10;BQAAAAA=&#10;" strokeweight="1pt"/>
            </w:pict>
          </mc:Fallback>
        </mc:AlternateContent>
      </w:r>
    </w:p>
    <w:p w:rsidR="00463E99" w:rsidRDefault="00463E99" w:rsidP="00463E99">
      <w:pPr>
        <w:pStyle w:val="Default"/>
        <w:rPr>
          <w:rFonts w:ascii="Frutiger LT Std 45 Light" w:hAnsi="Frutiger LT Std 45 Light"/>
          <w:b/>
          <w:bCs/>
          <w:color w:val="000000" w:themeColor="text1"/>
          <w:sz w:val="22"/>
          <w:szCs w:val="22"/>
          <w:lang w:eastAsia="en-GB"/>
        </w:rPr>
      </w:pPr>
      <w:r w:rsidRPr="003B6395">
        <w:rPr>
          <w:rFonts w:ascii="Frutiger LT Std 45 Light" w:hAnsi="Frutiger LT Std 45 Light"/>
          <w:b/>
          <w:bCs/>
          <w:color w:val="000000" w:themeColor="text1"/>
          <w:sz w:val="22"/>
          <w:szCs w:val="22"/>
          <w:lang w:eastAsia="en-GB"/>
        </w:rPr>
        <w:t xml:space="preserve">About Tricor Group </w:t>
      </w:r>
    </w:p>
    <w:p w:rsidR="003B6395" w:rsidRPr="003B6395" w:rsidRDefault="003B6395" w:rsidP="00463E99">
      <w:pPr>
        <w:pStyle w:val="Default"/>
        <w:rPr>
          <w:rFonts w:ascii="Frutiger LT Std 45 Light" w:hAnsi="Frutiger LT Std 45 Light"/>
          <w:b/>
          <w:bCs/>
          <w:color w:val="000000" w:themeColor="text1"/>
          <w:sz w:val="22"/>
          <w:szCs w:val="22"/>
          <w:lang w:eastAsia="en-GB"/>
        </w:rPr>
      </w:pPr>
    </w:p>
    <w:p w:rsidR="003B6395" w:rsidRDefault="003B6395" w:rsidP="003B6395">
      <w:pPr>
        <w:rPr>
          <w:rFonts w:ascii="Frutiger LT Std 45 Light" w:hAnsi="Frutiger LT Std 45 Light"/>
        </w:rPr>
      </w:pPr>
      <w:r w:rsidRPr="003B6395">
        <w:rPr>
          <w:rFonts w:ascii="Frutiger LT Std 45 Light" w:hAnsi="Frutiger LT Std 45 Light"/>
        </w:rPr>
        <w:t xml:space="preserve">Tricor Group (Tricor) is the leading business expansion specialist in Asia, with global knowledge and local expertise in business, corporate, investor, human resources &amp; payroll, and corporate trust &amp; debt services. Tricor provides the building blocks for, and catalyzes every stage of clients’ business growth, from incorporation to IPO. Tricor has had a rapid expansion through organic growth and development as well as partnerships, mergers and acquisitions. The Group today has over 50,000 clients globally, a staff strength of over 2,600 and a network of offices in 47 cities across 21 countries / territories. Our client portfolio includes over 1,500 companies listed in Hong Kong and China, ~500 companies listed in Singapore and Malaysia, and more than 40% of the Fortune Global 500 companies, as well as a significant share of multinationals and private enterprises operating across international markets. In March 2017, the </w:t>
      </w:r>
      <w:proofErr w:type="spellStart"/>
      <w:r w:rsidRPr="003B6395">
        <w:rPr>
          <w:rFonts w:ascii="Frutiger LT Std 45 Light" w:hAnsi="Frutiger LT Std 45 Light"/>
        </w:rPr>
        <w:t>Permira</w:t>
      </w:r>
      <w:proofErr w:type="spellEnd"/>
      <w:r w:rsidRPr="003B6395">
        <w:rPr>
          <w:rFonts w:ascii="Frutiger LT Std 45 Light" w:hAnsi="Frutiger LT Std 45 Light"/>
        </w:rPr>
        <w:t xml:space="preserve"> Funds became the controlling shareholder of the Tricor Group, alongside management. </w:t>
      </w:r>
    </w:p>
    <w:p w:rsidR="003B6395" w:rsidRPr="003B6395" w:rsidRDefault="003B6395" w:rsidP="003B6395">
      <w:pPr>
        <w:rPr>
          <w:rFonts w:ascii="Frutiger LT Std 45 Light" w:hAnsi="Frutiger LT Std 45 Light"/>
        </w:rPr>
      </w:pPr>
      <w:r w:rsidRPr="003B6395">
        <w:rPr>
          <w:rFonts w:ascii="Frutiger LT Std 45 Light" w:hAnsi="Frutiger LT Std 45 Light"/>
        </w:rPr>
        <w:t xml:space="preserve">Visit: </w:t>
      </w:r>
      <w:hyperlink r:id="rId12" w:history="1">
        <w:r w:rsidRPr="003B6395">
          <w:rPr>
            <w:rStyle w:val="Hyperlink"/>
            <w:rFonts w:ascii="Frutiger LT Std 45 Light" w:hAnsi="Frutiger LT Std 45 Light"/>
          </w:rPr>
          <w:t>www.tricorglobal.com</w:t>
        </w:r>
      </w:hyperlink>
    </w:p>
    <w:p w:rsidR="008D57B7" w:rsidRDefault="008D57B7" w:rsidP="00463E99">
      <w:pPr>
        <w:spacing w:before="100" w:beforeAutospacing="1" w:after="100" w:afterAutospacing="1"/>
        <w:jc w:val="both"/>
        <w:rPr>
          <w:rFonts w:ascii="inherit" w:hAnsi="inherit" w:hint="eastAsia"/>
          <w:color w:val="565656"/>
          <w:sz w:val="21"/>
          <w:szCs w:val="21"/>
          <w:lang w:eastAsia="en-GB"/>
        </w:rPr>
      </w:pPr>
    </w:p>
    <w:p w:rsidR="003164C5" w:rsidRPr="00A1089A" w:rsidRDefault="003164C5" w:rsidP="00D56205">
      <w:pPr>
        <w:rPr>
          <w:rFonts w:ascii="Frutiger LT Std 45 Light" w:hAnsi="Frutiger LT Std 45 Light"/>
          <w:lang w:val="en-GB"/>
        </w:rPr>
      </w:pPr>
    </w:p>
    <w:sectPr w:rsidR="003164C5" w:rsidRPr="00A1089A" w:rsidSect="0089263A">
      <w:head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C6" w:rsidRDefault="00F650C6" w:rsidP="003164C5">
      <w:pPr>
        <w:spacing w:after="0" w:line="240" w:lineRule="auto"/>
      </w:pPr>
      <w:r>
        <w:separator/>
      </w:r>
    </w:p>
  </w:endnote>
  <w:endnote w:type="continuationSeparator" w:id="0">
    <w:p w:rsidR="00F650C6" w:rsidRDefault="00F650C6" w:rsidP="0031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utiger LT Std 45 Light">
    <w:altName w:val="Arial"/>
    <w:panose1 w:val="020B0402020204020204"/>
    <w:charset w:val="00"/>
    <w:family w:val="swiss"/>
    <w:notTrueType/>
    <w:pitch w:val="variable"/>
    <w:sig w:usb0="800000AF" w:usb1="4000204A"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C6" w:rsidRDefault="00F650C6" w:rsidP="003164C5">
      <w:pPr>
        <w:spacing w:after="0" w:line="240" w:lineRule="auto"/>
      </w:pPr>
      <w:r>
        <w:separator/>
      </w:r>
    </w:p>
  </w:footnote>
  <w:footnote w:type="continuationSeparator" w:id="0">
    <w:p w:rsidR="00F650C6" w:rsidRDefault="00F650C6" w:rsidP="0031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0D" w:rsidRDefault="0004210D">
    <w:pPr>
      <w:pStyle w:val="Header"/>
    </w:pPr>
    <w:r>
      <w:rPr>
        <w:noProof/>
      </w:rPr>
      <w:drawing>
        <wp:anchor distT="0" distB="0" distL="114300" distR="114300" simplePos="0" relativeHeight="251657728" behindDoc="0" locked="0" layoutInCell="1" allowOverlap="1" wp14:anchorId="4D64D78E" wp14:editId="30AE49FD">
          <wp:simplePos x="0" y="0"/>
          <wp:positionH relativeFrom="column">
            <wp:posOffset>-1153160</wp:posOffset>
          </wp:positionH>
          <wp:positionV relativeFrom="paragraph">
            <wp:posOffset>-346710</wp:posOffset>
          </wp:positionV>
          <wp:extent cx="7762875" cy="2201966"/>
          <wp:effectExtent l="0" t="0" r="0" b="0"/>
          <wp:wrapNone/>
          <wp:docPr id="4" name="Picture 4" descr="X:\M01 - Marketing Brand Building &amp; Sales Tools\Public Relations\Tricor Announcement and Press Releases\Countries\Australia\header (4C) smaller logo-28.png"/>
          <wp:cNvGraphicFramePr/>
          <a:graphic xmlns:a="http://schemas.openxmlformats.org/drawingml/2006/main">
            <a:graphicData uri="http://schemas.openxmlformats.org/drawingml/2006/picture">
              <pic:pic xmlns:pic="http://schemas.openxmlformats.org/drawingml/2006/picture">
                <pic:nvPicPr>
                  <pic:cNvPr id="4" name="Picture 4" descr="X:\M01 - Marketing Brand Building &amp; Sales Tools\Public Relations\Tricor Announcement and Press Releases\Countries\Australia\header (4C) smaller logo-28.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2875" cy="220196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295A"/>
    <w:multiLevelType w:val="multilevel"/>
    <w:tmpl w:val="545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33051"/>
    <w:multiLevelType w:val="hybridMultilevel"/>
    <w:tmpl w:val="A6E89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3">
    <w:nsid w:val="241579AC"/>
    <w:multiLevelType w:val="hybridMultilevel"/>
    <w:tmpl w:val="34CE1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E25E36"/>
    <w:multiLevelType w:val="hybridMultilevel"/>
    <w:tmpl w:val="2FEAB5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A0MTEwNTMwMDA0MDRR0lEKTi0uzszPAykwrAUABYZOTiwAAAA="/>
  </w:docVars>
  <w:rsids>
    <w:rsidRoot w:val="003164C5"/>
    <w:rsid w:val="00001ECD"/>
    <w:rsid w:val="000045A5"/>
    <w:rsid w:val="00005690"/>
    <w:rsid w:val="0000673B"/>
    <w:rsid w:val="00011C39"/>
    <w:rsid w:val="000132CD"/>
    <w:rsid w:val="00017FB8"/>
    <w:rsid w:val="00027ED2"/>
    <w:rsid w:val="00034E6F"/>
    <w:rsid w:val="00036C03"/>
    <w:rsid w:val="00037A6A"/>
    <w:rsid w:val="000417AD"/>
    <w:rsid w:val="0004210D"/>
    <w:rsid w:val="000447C5"/>
    <w:rsid w:val="0005548F"/>
    <w:rsid w:val="00057085"/>
    <w:rsid w:val="00062DB9"/>
    <w:rsid w:val="000740D5"/>
    <w:rsid w:val="00074B5E"/>
    <w:rsid w:val="000771D9"/>
    <w:rsid w:val="00077A20"/>
    <w:rsid w:val="00083567"/>
    <w:rsid w:val="000864BA"/>
    <w:rsid w:val="00091A28"/>
    <w:rsid w:val="000921D1"/>
    <w:rsid w:val="0009428B"/>
    <w:rsid w:val="0009598A"/>
    <w:rsid w:val="00095E2C"/>
    <w:rsid w:val="000973DD"/>
    <w:rsid w:val="000A236B"/>
    <w:rsid w:val="000A27CB"/>
    <w:rsid w:val="000B136B"/>
    <w:rsid w:val="000B5841"/>
    <w:rsid w:val="000B5EE6"/>
    <w:rsid w:val="000B675C"/>
    <w:rsid w:val="000B7FA2"/>
    <w:rsid w:val="000C2B5B"/>
    <w:rsid w:val="000C3626"/>
    <w:rsid w:val="000C4133"/>
    <w:rsid w:val="000C5E05"/>
    <w:rsid w:val="000D09FB"/>
    <w:rsid w:val="000D3641"/>
    <w:rsid w:val="000D6556"/>
    <w:rsid w:val="000E1945"/>
    <w:rsid w:val="000E5BF2"/>
    <w:rsid w:val="000E7DD6"/>
    <w:rsid w:val="000F41AE"/>
    <w:rsid w:val="00101E6F"/>
    <w:rsid w:val="001163D8"/>
    <w:rsid w:val="001201C0"/>
    <w:rsid w:val="0013394B"/>
    <w:rsid w:val="001419FC"/>
    <w:rsid w:val="00142403"/>
    <w:rsid w:val="00143D2B"/>
    <w:rsid w:val="00144E3A"/>
    <w:rsid w:val="00146C72"/>
    <w:rsid w:val="00147555"/>
    <w:rsid w:val="00150617"/>
    <w:rsid w:val="0015584A"/>
    <w:rsid w:val="00155F46"/>
    <w:rsid w:val="001578E2"/>
    <w:rsid w:val="00160E6A"/>
    <w:rsid w:val="00162748"/>
    <w:rsid w:val="00165B2B"/>
    <w:rsid w:val="00173D57"/>
    <w:rsid w:val="00176D96"/>
    <w:rsid w:val="001772F3"/>
    <w:rsid w:val="00177886"/>
    <w:rsid w:val="0018230E"/>
    <w:rsid w:val="00182F55"/>
    <w:rsid w:val="001856F8"/>
    <w:rsid w:val="00187C51"/>
    <w:rsid w:val="00193020"/>
    <w:rsid w:val="00194BE5"/>
    <w:rsid w:val="00196E68"/>
    <w:rsid w:val="001A25E8"/>
    <w:rsid w:val="001A2670"/>
    <w:rsid w:val="001A3061"/>
    <w:rsid w:val="001A3F83"/>
    <w:rsid w:val="001A4789"/>
    <w:rsid w:val="001A6AB9"/>
    <w:rsid w:val="001A6EC9"/>
    <w:rsid w:val="001B1E88"/>
    <w:rsid w:val="001B4419"/>
    <w:rsid w:val="001C3747"/>
    <w:rsid w:val="001C7A88"/>
    <w:rsid w:val="001D3200"/>
    <w:rsid w:val="001D4E6E"/>
    <w:rsid w:val="001D5417"/>
    <w:rsid w:val="001E255C"/>
    <w:rsid w:val="001E4AA8"/>
    <w:rsid w:val="001E7B93"/>
    <w:rsid w:val="001F1271"/>
    <w:rsid w:val="001F14BB"/>
    <w:rsid w:val="001F1C8F"/>
    <w:rsid w:val="001F1EDA"/>
    <w:rsid w:val="00204AA2"/>
    <w:rsid w:val="0020782F"/>
    <w:rsid w:val="002100EF"/>
    <w:rsid w:val="00210683"/>
    <w:rsid w:val="0021154B"/>
    <w:rsid w:val="00214365"/>
    <w:rsid w:val="00214800"/>
    <w:rsid w:val="00220FDF"/>
    <w:rsid w:val="002212DD"/>
    <w:rsid w:val="002217C0"/>
    <w:rsid w:val="002243C0"/>
    <w:rsid w:val="00226F7B"/>
    <w:rsid w:val="002275F1"/>
    <w:rsid w:val="00232B1D"/>
    <w:rsid w:val="002341D6"/>
    <w:rsid w:val="0023559C"/>
    <w:rsid w:val="00235886"/>
    <w:rsid w:val="002409A3"/>
    <w:rsid w:val="00250C24"/>
    <w:rsid w:val="00252A49"/>
    <w:rsid w:val="002543C3"/>
    <w:rsid w:val="002557CD"/>
    <w:rsid w:val="00257A9A"/>
    <w:rsid w:val="0026101B"/>
    <w:rsid w:val="002620F2"/>
    <w:rsid w:val="00265CEC"/>
    <w:rsid w:val="00267D8C"/>
    <w:rsid w:val="0027172B"/>
    <w:rsid w:val="00272C73"/>
    <w:rsid w:val="002738C5"/>
    <w:rsid w:val="00275CCD"/>
    <w:rsid w:val="00282E73"/>
    <w:rsid w:val="00283FBA"/>
    <w:rsid w:val="00287D22"/>
    <w:rsid w:val="00290374"/>
    <w:rsid w:val="002912F1"/>
    <w:rsid w:val="002A242F"/>
    <w:rsid w:val="002A251D"/>
    <w:rsid w:val="002A3E90"/>
    <w:rsid w:val="002A4467"/>
    <w:rsid w:val="002B6466"/>
    <w:rsid w:val="002B7878"/>
    <w:rsid w:val="002C4074"/>
    <w:rsid w:val="002C7409"/>
    <w:rsid w:val="002D4ACD"/>
    <w:rsid w:val="002D59E1"/>
    <w:rsid w:val="002D5CCE"/>
    <w:rsid w:val="002D5D01"/>
    <w:rsid w:val="002D69A2"/>
    <w:rsid w:val="002D74E5"/>
    <w:rsid w:val="002D76A0"/>
    <w:rsid w:val="002D7950"/>
    <w:rsid w:val="002D7B2C"/>
    <w:rsid w:val="002E00AD"/>
    <w:rsid w:val="002E1703"/>
    <w:rsid w:val="002E29D9"/>
    <w:rsid w:val="002E6FEB"/>
    <w:rsid w:val="002F0666"/>
    <w:rsid w:val="002F0BAF"/>
    <w:rsid w:val="002F2F76"/>
    <w:rsid w:val="002F5FBA"/>
    <w:rsid w:val="00300144"/>
    <w:rsid w:val="0031267A"/>
    <w:rsid w:val="00313105"/>
    <w:rsid w:val="003162D4"/>
    <w:rsid w:val="003164C5"/>
    <w:rsid w:val="003200BA"/>
    <w:rsid w:val="00322ADF"/>
    <w:rsid w:val="00324BD8"/>
    <w:rsid w:val="00336283"/>
    <w:rsid w:val="003400E6"/>
    <w:rsid w:val="00340B74"/>
    <w:rsid w:val="00341279"/>
    <w:rsid w:val="00347B46"/>
    <w:rsid w:val="00351434"/>
    <w:rsid w:val="0035372A"/>
    <w:rsid w:val="00353DE9"/>
    <w:rsid w:val="00363F26"/>
    <w:rsid w:val="00364E75"/>
    <w:rsid w:val="00367252"/>
    <w:rsid w:val="003708C6"/>
    <w:rsid w:val="00370BBF"/>
    <w:rsid w:val="00373BF2"/>
    <w:rsid w:val="00385731"/>
    <w:rsid w:val="00386141"/>
    <w:rsid w:val="003962CD"/>
    <w:rsid w:val="003A0415"/>
    <w:rsid w:val="003A1A94"/>
    <w:rsid w:val="003A4177"/>
    <w:rsid w:val="003A6E4A"/>
    <w:rsid w:val="003A719D"/>
    <w:rsid w:val="003B2144"/>
    <w:rsid w:val="003B6395"/>
    <w:rsid w:val="003D5D41"/>
    <w:rsid w:val="003D6B4E"/>
    <w:rsid w:val="003D7C2C"/>
    <w:rsid w:val="003E1333"/>
    <w:rsid w:val="003E1868"/>
    <w:rsid w:val="003E4537"/>
    <w:rsid w:val="003F13EE"/>
    <w:rsid w:val="003F211F"/>
    <w:rsid w:val="003F64E8"/>
    <w:rsid w:val="003F7CEA"/>
    <w:rsid w:val="00400B93"/>
    <w:rsid w:val="00400BEB"/>
    <w:rsid w:val="004032E8"/>
    <w:rsid w:val="004038B4"/>
    <w:rsid w:val="004106D1"/>
    <w:rsid w:val="00410F76"/>
    <w:rsid w:val="004112FC"/>
    <w:rsid w:val="0041359B"/>
    <w:rsid w:val="00415049"/>
    <w:rsid w:val="004162DC"/>
    <w:rsid w:val="00416685"/>
    <w:rsid w:val="00416FB5"/>
    <w:rsid w:val="0041708C"/>
    <w:rsid w:val="004209BB"/>
    <w:rsid w:val="0042678A"/>
    <w:rsid w:val="004406CA"/>
    <w:rsid w:val="004527A6"/>
    <w:rsid w:val="00453263"/>
    <w:rsid w:val="00455170"/>
    <w:rsid w:val="00456A08"/>
    <w:rsid w:val="00456B54"/>
    <w:rsid w:val="00457788"/>
    <w:rsid w:val="00460058"/>
    <w:rsid w:val="00462CA2"/>
    <w:rsid w:val="00463E99"/>
    <w:rsid w:val="00470BFB"/>
    <w:rsid w:val="00474451"/>
    <w:rsid w:val="00474C46"/>
    <w:rsid w:val="00476093"/>
    <w:rsid w:val="00477E7A"/>
    <w:rsid w:val="0048034E"/>
    <w:rsid w:val="00483F3C"/>
    <w:rsid w:val="0048786F"/>
    <w:rsid w:val="004916E8"/>
    <w:rsid w:val="00492D7A"/>
    <w:rsid w:val="004930CB"/>
    <w:rsid w:val="004948A3"/>
    <w:rsid w:val="004970CE"/>
    <w:rsid w:val="004A13A3"/>
    <w:rsid w:val="004A15B7"/>
    <w:rsid w:val="004A17AC"/>
    <w:rsid w:val="004B05EC"/>
    <w:rsid w:val="004B0855"/>
    <w:rsid w:val="004B313C"/>
    <w:rsid w:val="004B4229"/>
    <w:rsid w:val="004B606B"/>
    <w:rsid w:val="004B64A1"/>
    <w:rsid w:val="004B6835"/>
    <w:rsid w:val="004B72F1"/>
    <w:rsid w:val="004C1A3B"/>
    <w:rsid w:val="004D1CAA"/>
    <w:rsid w:val="004D612B"/>
    <w:rsid w:val="004E3D52"/>
    <w:rsid w:val="004E3F5F"/>
    <w:rsid w:val="004E6C91"/>
    <w:rsid w:val="004E79E2"/>
    <w:rsid w:val="004F1672"/>
    <w:rsid w:val="004F3900"/>
    <w:rsid w:val="004F736B"/>
    <w:rsid w:val="00500829"/>
    <w:rsid w:val="005151A4"/>
    <w:rsid w:val="0052288A"/>
    <w:rsid w:val="005228D7"/>
    <w:rsid w:val="00526BCE"/>
    <w:rsid w:val="00533BFC"/>
    <w:rsid w:val="005426D7"/>
    <w:rsid w:val="005439F0"/>
    <w:rsid w:val="0054441B"/>
    <w:rsid w:val="00545071"/>
    <w:rsid w:val="00546E35"/>
    <w:rsid w:val="00547E3A"/>
    <w:rsid w:val="00550333"/>
    <w:rsid w:val="0055311C"/>
    <w:rsid w:val="0055753D"/>
    <w:rsid w:val="00563DF8"/>
    <w:rsid w:val="00565433"/>
    <w:rsid w:val="005724E3"/>
    <w:rsid w:val="005738B6"/>
    <w:rsid w:val="005779D7"/>
    <w:rsid w:val="00577A69"/>
    <w:rsid w:val="00577FA5"/>
    <w:rsid w:val="00584313"/>
    <w:rsid w:val="00584B37"/>
    <w:rsid w:val="00585D2A"/>
    <w:rsid w:val="0058686C"/>
    <w:rsid w:val="005872AC"/>
    <w:rsid w:val="005877ED"/>
    <w:rsid w:val="00591DE0"/>
    <w:rsid w:val="005A1D4B"/>
    <w:rsid w:val="005A5AFC"/>
    <w:rsid w:val="005A606A"/>
    <w:rsid w:val="005A707A"/>
    <w:rsid w:val="005B358E"/>
    <w:rsid w:val="005B4D1B"/>
    <w:rsid w:val="005B7EB1"/>
    <w:rsid w:val="005C0C3E"/>
    <w:rsid w:val="005C1131"/>
    <w:rsid w:val="005C6951"/>
    <w:rsid w:val="005C79B8"/>
    <w:rsid w:val="005D2EDC"/>
    <w:rsid w:val="005D579E"/>
    <w:rsid w:val="005D6A2E"/>
    <w:rsid w:val="005E0E12"/>
    <w:rsid w:val="005E5CA4"/>
    <w:rsid w:val="005E7EA0"/>
    <w:rsid w:val="005F2194"/>
    <w:rsid w:val="005F2AE1"/>
    <w:rsid w:val="005F2CBA"/>
    <w:rsid w:val="005F49EA"/>
    <w:rsid w:val="005F554E"/>
    <w:rsid w:val="005F7B8A"/>
    <w:rsid w:val="00606863"/>
    <w:rsid w:val="00621852"/>
    <w:rsid w:val="00621ADA"/>
    <w:rsid w:val="0062399B"/>
    <w:rsid w:val="00624059"/>
    <w:rsid w:val="00624077"/>
    <w:rsid w:val="00625A9D"/>
    <w:rsid w:val="00625D7F"/>
    <w:rsid w:val="006262A0"/>
    <w:rsid w:val="00627BAA"/>
    <w:rsid w:val="0063094A"/>
    <w:rsid w:val="00631053"/>
    <w:rsid w:val="0063244A"/>
    <w:rsid w:val="0063432C"/>
    <w:rsid w:val="00634841"/>
    <w:rsid w:val="006355B5"/>
    <w:rsid w:val="00644518"/>
    <w:rsid w:val="00647255"/>
    <w:rsid w:val="006472CB"/>
    <w:rsid w:val="00651290"/>
    <w:rsid w:val="00654F3B"/>
    <w:rsid w:val="00657BBF"/>
    <w:rsid w:val="00657D96"/>
    <w:rsid w:val="006604D3"/>
    <w:rsid w:val="0066289F"/>
    <w:rsid w:val="00662B5C"/>
    <w:rsid w:val="00663EFE"/>
    <w:rsid w:val="0066546E"/>
    <w:rsid w:val="00670F33"/>
    <w:rsid w:val="00671171"/>
    <w:rsid w:val="00672A42"/>
    <w:rsid w:val="00674481"/>
    <w:rsid w:val="0067490F"/>
    <w:rsid w:val="0067653F"/>
    <w:rsid w:val="00676D2A"/>
    <w:rsid w:val="00677610"/>
    <w:rsid w:val="00680C25"/>
    <w:rsid w:val="006813AD"/>
    <w:rsid w:val="00684BEF"/>
    <w:rsid w:val="006850E1"/>
    <w:rsid w:val="00686F4B"/>
    <w:rsid w:val="00691185"/>
    <w:rsid w:val="006A088C"/>
    <w:rsid w:val="006A202E"/>
    <w:rsid w:val="006A50FB"/>
    <w:rsid w:val="006A6088"/>
    <w:rsid w:val="006A64BB"/>
    <w:rsid w:val="006B1031"/>
    <w:rsid w:val="006B6CAF"/>
    <w:rsid w:val="006C1361"/>
    <w:rsid w:val="006C1D47"/>
    <w:rsid w:val="006C4DBC"/>
    <w:rsid w:val="006C5E71"/>
    <w:rsid w:val="006C6C7C"/>
    <w:rsid w:val="006D39CD"/>
    <w:rsid w:val="006D48B5"/>
    <w:rsid w:val="006D4B34"/>
    <w:rsid w:val="006E25EE"/>
    <w:rsid w:val="006E343C"/>
    <w:rsid w:val="006E5F8E"/>
    <w:rsid w:val="006E70FA"/>
    <w:rsid w:val="006F1C5F"/>
    <w:rsid w:val="006F52A7"/>
    <w:rsid w:val="006F532D"/>
    <w:rsid w:val="006F5AF6"/>
    <w:rsid w:val="006F6948"/>
    <w:rsid w:val="00700E9F"/>
    <w:rsid w:val="00701FE4"/>
    <w:rsid w:val="00703953"/>
    <w:rsid w:val="00713C28"/>
    <w:rsid w:val="007154AC"/>
    <w:rsid w:val="0072189B"/>
    <w:rsid w:val="00724210"/>
    <w:rsid w:val="00726B81"/>
    <w:rsid w:val="00731B0A"/>
    <w:rsid w:val="00732E3D"/>
    <w:rsid w:val="00733D10"/>
    <w:rsid w:val="0073698C"/>
    <w:rsid w:val="00736F47"/>
    <w:rsid w:val="00737631"/>
    <w:rsid w:val="007425F1"/>
    <w:rsid w:val="0075062A"/>
    <w:rsid w:val="00753E1A"/>
    <w:rsid w:val="00754AE0"/>
    <w:rsid w:val="00756E41"/>
    <w:rsid w:val="007601AE"/>
    <w:rsid w:val="00760587"/>
    <w:rsid w:val="00762EC6"/>
    <w:rsid w:val="00766EEA"/>
    <w:rsid w:val="00772071"/>
    <w:rsid w:val="0077464A"/>
    <w:rsid w:val="00775108"/>
    <w:rsid w:val="00775299"/>
    <w:rsid w:val="007772C3"/>
    <w:rsid w:val="00777C7E"/>
    <w:rsid w:val="00780AD7"/>
    <w:rsid w:val="007817BD"/>
    <w:rsid w:val="007823D9"/>
    <w:rsid w:val="0078484D"/>
    <w:rsid w:val="00790D0C"/>
    <w:rsid w:val="00791DE4"/>
    <w:rsid w:val="0079688B"/>
    <w:rsid w:val="00797B34"/>
    <w:rsid w:val="007A02CC"/>
    <w:rsid w:val="007A131C"/>
    <w:rsid w:val="007A3AB1"/>
    <w:rsid w:val="007A59F5"/>
    <w:rsid w:val="007B161D"/>
    <w:rsid w:val="007B2A01"/>
    <w:rsid w:val="007B43B6"/>
    <w:rsid w:val="007B6F15"/>
    <w:rsid w:val="007B73E7"/>
    <w:rsid w:val="007B7B73"/>
    <w:rsid w:val="007C1A03"/>
    <w:rsid w:val="007C1C72"/>
    <w:rsid w:val="007C2958"/>
    <w:rsid w:val="007D13E8"/>
    <w:rsid w:val="007D377C"/>
    <w:rsid w:val="007D513B"/>
    <w:rsid w:val="007D5F5C"/>
    <w:rsid w:val="007F0AAF"/>
    <w:rsid w:val="007F3351"/>
    <w:rsid w:val="00802315"/>
    <w:rsid w:val="008049ED"/>
    <w:rsid w:val="00806DEB"/>
    <w:rsid w:val="008115DE"/>
    <w:rsid w:val="00814838"/>
    <w:rsid w:val="00815CDF"/>
    <w:rsid w:val="0081729E"/>
    <w:rsid w:val="00820683"/>
    <w:rsid w:val="00821EF4"/>
    <w:rsid w:val="00823C42"/>
    <w:rsid w:val="008245ED"/>
    <w:rsid w:val="00824F0B"/>
    <w:rsid w:val="00826E20"/>
    <w:rsid w:val="00837B89"/>
    <w:rsid w:val="008419D0"/>
    <w:rsid w:val="0084441F"/>
    <w:rsid w:val="00845FBB"/>
    <w:rsid w:val="00852AE8"/>
    <w:rsid w:val="00855628"/>
    <w:rsid w:val="00855BC6"/>
    <w:rsid w:val="00856E2B"/>
    <w:rsid w:val="00857720"/>
    <w:rsid w:val="00857932"/>
    <w:rsid w:val="00873438"/>
    <w:rsid w:val="00873C88"/>
    <w:rsid w:val="008742FE"/>
    <w:rsid w:val="008753CB"/>
    <w:rsid w:val="00884CF8"/>
    <w:rsid w:val="00885A04"/>
    <w:rsid w:val="00885CE0"/>
    <w:rsid w:val="00890201"/>
    <w:rsid w:val="00890300"/>
    <w:rsid w:val="0089227B"/>
    <w:rsid w:val="00892566"/>
    <w:rsid w:val="0089263A"/>
    <w:rsid w:val="0089589A"/>
    <w:rsid w:val="008967F1"/>
    <w:rsid w:val="008A0CF4"/>
    <w:rsid w:val="008A0EE1"/>
    <w:rsid w:val="008A7A87"/>
    <w:rsid w:val="008B2B7A"/>
    <w:rsid w:val="008B6C04"/>
    <w:rsid w:val="008C69D3"/>
    <w:rsid w:val="008D00DD"/>
    <w:rsid w:val="008D1E12"/>
    <w:rsid w:val="008D57B7"/>
    <w:rsid w:val="008D6A2F"/>
    <w:rsid w:val="008E243C"/>
    <w:rsid w:val="008F0383"/>
    <w:rsid w:val="008F299C"/>
    <w:rsid w:val="008F2FCF"/>
    <w:rsid w:val="008F51BB"/>
    <w:rsid w:val="00900185"/>
    <w:rsid w:val="00902FFA"/>
    <w:rsid w:val="009030E2"/>
    <w:rsid w:val="0090412B"/>
    <w:rsid w:val="009104C3"/>
    <w:rsid w:val="00916F9F"/>
    <w:rsid w:val="00920016"/>
    <w:rsid w:val="0092075A"/>
    <w:rsid w:val="00922BAF"/>
    <w:rsid w:val="009236D1"/>
    <w:rsid w:val="009239F6"/>
    <w:rsid w:val="009250AA"/>
    <w:rsid w:val="00925C98"/>
    <w:rsid w:val="00930139"/>
    <w:rsid w:val="00934AE3"/>
    <w:rsid w:val="009360B4"/>
    <w:rsid w:val="009369E3"/>
    <w:rsid w:val="009434D1"/>
    <w:rsid w:val="00944BCC"/>
    <w:rsid w:val="00953548"/>
    <w:rsid w:val="009546FB"/>
    <w:rsid w:val="0096067F"/>
    <w:rsid w:val="00960A45"/>
    <w:rsid w:val="0097320C"/>
    <w:rsid w:val="0097687C"/>
    <w:rsid w:val="00980F32"/>
    <w:rsid w:val="0098272B"/>
    <w:rsid w:val="00982B06"/>
    <w:rsid w:val="00983F83"/>
    <w:rsid w:val="009862E5"/>
    <w:rsid w:val="00991338"/>
    <w:rsid w:val="0099185A"/>
    <w:rsid w:val="009A28C6"/>
    <w:rsid w:val="009A635A"/>
    <w:rsid w:val="009A6A01"/>
    <w:rsid w:val="009A7444"/>
    <w:rsid w:val="009A7495"/>
    <w:rsid w:val="009A7B04"/>
    <w:rsid w:val="009B0FE4"/>
    <w:rsid w:val="009B1694"/>
    <w:rsid w:val="009B23AF"/>
    <w:rsid w:val="009C02C0"/>
    <w:rsid w:val="009C18EE"/>
    <w:rsid w:val="009C3011"/>
    <w:rsid w:val="009C3E95"/>
    <w:rsid w:val="009C40CB"/>
    <w:rsid w:val="009C74F4"/>
    <w:rsid w:val="009C7555"/>
    <w:rsid w:val="009C79F6"/>
    <w:rsid w:val="009C7BE0"/>
    <w:rsid w:val="009E7200"/>
    <w:rsid w:val="009F0935"/>
    <w:rsid w:val="009F0B8D"/>
    <w:rsid w:val="009F24CD"/>
    <w:rsid w:val="009F440C"/>
    <w:rsid w:val="009F4ECF"/>
    <w:rsid w:val="00A005E2"/>
    <w:rsid w:val="00A01279"/>
    <w:rsid w:val="00A03869"/>
    <w:rsid w:val="00A06F89"/>
    <w:rsid w:val="00A1089A"/>
    <w:rsid w:val="00A110D3"/>
    <w:rsid w:val="00A1336F"/>
    <w:rsid w:val="00A175AC"/>
    <w:rsid w:val="00A27101"/>
    <w:rsid w:val="00A277C0"/>
    <w:rsid w:val="00A30653"/>
    <w:rsid w:val="00A351DE"/>
    <w:rsid w:val="00A35474"/>
    <w:rsid w:val="00A405B0"/>
    <w:rsid w:val="00A43841"/>
    <w:rsid w:val="00A508AA"/>
    <w:rsid w:val="00A53031"/>
    <w:rsid w:val="00A55FF3"/>
    <w:rsid w:val="00A57748"/>
    <w:rsid w:val="00A60338"/>
    <w:rsid w:val="00A64445"/>
    <w:rsid w:val="00A676EC"/>
    <w:rsid w:val="00A676F1"/>
    <w:rsid w:val="00A73EE4"/>
    <w:rsid w:val="00A74644"/>
    <w:rsid w:val="00A763E7"/>
    <w:rsid w:val="00A77599"/>
    <w:rsid w:val="00A82006"/>
    <w:rsid w:val="00A832B4"/>
    <w:rsid w:val="00A836CA"/>
    <w:rsid w:val="00A8405C"/>
    <w:rsid w:val="00A84AE5"/>
    <w:rsid w:val="00A84B01"/>
    <w:rsid w:val="00A9178F"/>
    <w:rsid w:val="00A91E97"/>
    <w:rsid w:val="00A92655"/>
    <w:rsid w:val="00A94FB0"/>
    <w:rsid w:val="00AA23EA"/>
    <w:rsid w:val="00AA47A6"/>
    <w:rsid w:val="00AA50E1"/>
    <w:rsid w:val="00AA6BA3"/>
    <w:rsid w:val="00AA71EE"/>
    <w:rsid w:val="00AB0EC8"/>
    <w:rsid w:val="00AB4CF8"/>
    <w:rsid w:val="00AB5188"/>
    <w:rsid w:val="00AB5664"/>
    <w:rsid w:val="00AB6C3E"/>
    <w:rsid w:val="00AB7F24"/>
    <w:rsid w:val="00AC57A5"/>
    <w:rsid w:val="00AC7F8A"/>
    <w:rsid w:val="00AD07F4"/>
    <w:rsid w:val="00AD1EDE"/>
    <w:rsid w:val="00AD25C0"/>
    <w:rsid w:val="00AD3148"/>
    <w:rsid w:val="00AD43AD"/>
    <w:rsid w:val="00AD60DC"/>
    <w:rsid w:val="00AD702C"/>
    <w:rsid w:val="00AE5708"/>
    <w:rsid w:val="00AE75DC"/>
    <w:rsid w:val="00AF5D9B"/>
    <w:rsid w:val="00AF7D17"/>
    <w:rsid w:val="00B0328A"/>
    <w:rsid w:val="00B03CD4"/>
    <w:rsid w:val="00B04837"/>
    <w:rsid w:val="00B05F90"/>
    <w:rsid w:val="00B06591"/>
    <w:rsid w:val="00B0695E"/>
    <w:rsid w:val="00B1602D"/>
    <w:rsid w:val="00B17C0E"/>
    <w:rsid w:val="00B21E61"/>
    <w:rsid w:val="00B2439B"/>
    <w:rsid w:val="00B24CE9"/>
    <w:rsid w:val="00B40946"/>
    <w:rsid w:val="00B43FD4"/>
    <w:rsid w:val="00B52365"/>
    <w:rsid w:val="00B524CD"/>
    <w:rsid w:val="00B53023"/>
    <w:rsid w:val="00B531B4"/>
    <w:rsid w:val="00B63411"/>
    <w:rsid w:val="00B65135"/>
    <w:rsid w:val="00B6536B"/>
    <w:rsid w:val="00B67F0F"/>
    <w:rsid w:val="00B77B48"/>
    <w:rsid w:val="00B80527"/>
    <w:rsid w:val="00B805F7"/>
    <w:rsid w:val="00B844E6"/>
    <w:rsid w:val="00B84872"/>
    <w:rsid w:val="00B854AE"/>
    <w:rsid w:val="00B926FB"/>
    <w:rsid w:val="00BA1F69"/>
    <w:rsid w:val="00BB04BF"/>
    <w:rsid w:val="00BB32FA"/>
    <w:rsid w:val="00BB5367"/>
    <w:rsid w:val="00BB675B"/>
    <w:rsid w:val="00BB7CB6"/>
    <w:rsid w:val="00BC7B4F"/>
    <w:rsid w:val="00BD0206"/>
    <w:rsid w:val="00BE118B"/>
    <w:rsid w:val="00BE11B4"/>
    <w:rsid w:val="00BE5C0B"/>
    <w:rsid w:val="00BE65BC"/>
    <w:rsid w:val="00BF0BBB"/>
    <w:rsid w:val="00BF0EA2"/>
    <w:rsid w:val="00BF1808"/>
    <w:rsid w:val="00BF1D20"/>
    <w:rsid w:val="00BF36F1"/>
    <w:rsid w:val="00C00D9C"/>
    <w:rsid w:val="00C065F5"/>
    <w:rsid w:val="00C07AB2"/>
    <w:rsid w:val="00C10AA3"/>
    <w:rsid w:val="00C120D5"/>
    <w:rsid w:val="00C12B66"/>
    <w:rsid w:val="00C20EB9"/>
    <w:rsid w:val="00C20F80"/>
    <w:rsid w:val="00C22C07"/>
    <w:rsid w:val="00C252D0"/>
    <w:rsid w:val="00C335E5"/>
    <w:rsid w:val="00C376D8"/>
    <w:rsid w:val="00C4005C"/>
    <w:rsid w:val="00C44CCE"/>
    <w:rsid w:val="00C44F9B"/>
    <w:rsid w:val="00C5162F"/>
    <w:rsid w:val="00C57A82"/>
    <w:rsid w:val="00C608E5"/>
    <w:rsid w:val="00C62CC6"/>
    <w:rsid w:val="00C64097"/>
    <w:rsid w:val="00C64776"/>
    <w:rsid w:val="00C64EF4"/>
    <w:rsid w:val="00C663EF"/>
    <w:rsid w:val="00C75BAD"/>
    <w:rsid w:val="00C75CC0"/>
    <w:rsid w:val="00C76668"/>
    <w:rsid w:val="00C767AA"/>
    <w:rsid w:val="00C77B18"/>
    <w:rsid w:val="00C8052C"/>
    <w:rsid w:val="00C8138F"/>
    <w:rsid w:val="00C8389A"/>
    <w:rsid w:val="00C85A4D"/>
    <w:rsid w:val="00C86B2C"/>
    <w:rsid w:val="00C96EAD"/>
    <w:rsid w:val="00CA22F6"/>
    <w:rsid w:val="00CA330D"/>
    <w:rsid w:val="00CA7E67"/>
    <w:rsid w:val="00CB2020"/>
    <w:rsid w:val="00CB20B8"/>
    <w:rsid w:val="00CB452D"/>
    <w:rsid w:val="00CB53B9"/>
    <w:rsid w:val="00CB7ADB"/>
    <w:rsid w:val="00CB7CFE"/>
    <w:rsid w:val="00CC52D7"/>
    <w:rsid w:val="00CC58B7"/>
    <w:rsid w:val="00CC64BC"/>
    <w:rsid w:val="00CE0B29"/>
    <w:rsid w:val="00CE5672"/>
    <w:rsid w:val="00CE5D18"/>
    <w:rsid w:val="00CE65E7"/>
    <w:rsid w:val="00CE673F"/>
    <w:rsid w:val="00CF001A"/>
    <w:rsid w:val="00D00CEC"/>
    <w:rsid w:val="00D019E6"/>
    <w:rsid w:val="00D06B14"/>
    <w:rsid w:val="00D07570"/>
    <w:rsid w:val="00D07AB4"/>
    <w:rsid w:val="00D12989"/>
    <w:rsid w:val="00D20063"/>
    <w:rsid w:val="00D223D8"/>
    <w:rsid w:val="00D23700"/>
    <w:rsid w:val="00D248A2"/>
    <w:rsid w:val="00D25B17"/>
    <w:rsid w:val="00D2753A"/>
    <w:rsid w:val="00D27B9E"/>
    <w:rsid w:val="00D3132F"/>
    <w:rsid w:val="00D325E1"/>
    <w:rsid w:val="00D364FE"/>
    <w:rsid w:val="00D412A5"/>
    <w:rsid w:val="00D4784A"/>
    <w:rsid w:val="00D47F07"/>
    <w:rsid w:val="00D51F81"/>
    <w:rsid w:val="00D51FB4"/>
    <w:rsid w:val="00D5424A"/>
    <w:rsid w:val="00D5428B"/>
    <w:rsid w:val="00D55943"/>
    <w:rsid w:val="00D56142"/>
    <w:rsid w:val="00D56205"/>
    <w:rsid w:val="00D5747C"/>
    <w:rsid w:val="00D57BE6"/>
    <w:rsid w:val="00D62A97"/>
    <w:rsid w:val="00D6382A"/>
    <w:rsid w:val="00D6728D"/>
    <w:rsid w:val="00D71918"/>
    <w:rsid w:val="00D7216B"/>
    <w:rsid w:val="00D7745D"/>
    <w:rsid w:val="00D8320B"/>
    <w:rsid w:val="00D83A67"/>
    <w:rsid w:val="00D86225"/>
    <w:rsid w:val="00D94D95"/>
    <w:rsid w:val="00D97105"/>
    <w:rsid w:val="00DA5637"/>
    <w:rsid w:val="00DB01E4"/>
    <w:rsid w:val="00DB109F"/>
    <w:rsid w:val="00DC04F2"/>
    <w:rsid w:val="00DC3711"/>
    <w:rsid w:val="00DC417F"/>
    <w:rsid w:val="00DC764F"/>
    <w:rsid w:val="00DD72D9"/>
    <w:rsid w:val="00DE3537"/>
    <w:rsid w:val="00DE42DF"/>
    <w:rsid w:val="00DE4C53"/>
    <w:rsid w:val="00DF3139"/>
    <w:rsid w:val="00DF3B9D"/>
    <w:rsid w:val="00DF66D7"/>
    <w:rsid w:val="00E00D1C"/>
    <w:rsid w:val="00E060B5"/>
    <w:rsid w:val="00E14DE1"/>
    <w:rsid w:val="00E1761C"/>
    <w:rsid w:val="00E21178"/>
    <w:rsid w:val="00E25D44"/>
    <w:rsid w:val="00E274EA"/>
    <w:rsid w:val="00E276D3"/>
    <w:rsid w:val="00E309B1"/>
    <w:rsid w:val="00E31FB8"/>
    <w:rsid w:val="00E3329A"/>
    <w:rsid w:val="00E36E86"/>
    <w:rsid w:val="00E43431"/>
    <w:rsid w:val="00E508EF"/>
    <w:rsid w:val="00E51597"/>
    <w:rsid w:val="00E52DD8"/>
    <w:rsid w:val="00E539AE"/>
    <w:rsid w:val="00E5456E"/>
    <w:rsid w:val="00E54838"/>
    <w:rsid w:val="00E57100"/>
    <w:rsid w:val="00E65B6E"/>
    <w:rsid w:val="00E70543"/>
    <w:rsid w:val="00E7073A"/>
    <w:rsid w:val="00E71203"/>
    <w:rsid w:val="00E71D47"/>
    <w:rsid w:val="00E7372E"/>
    <w:rsid w:val="00E75BAE"/>
    <w:rsid w:val="00E75D69"/>
    <w:rsid w:val="00E75F98"/>
    <w:rsid w:val="00E76923"/>
    <w:rsid w:val="00E82C08"/>
    <w:rsid w:val="00E8682F"/>
    <w:rsid w:val="00E9084B"/>
    <w:rsid w:val="00E91B8E"/>
    <w:rsid w:val="00E94618"/>
    <w:rsid w:val="00E95E6C"/>
    <w:rsid w:val="00E962CF"/>
    <w:rsid w:val="00EA15D4"/>
    <w:rsid w:val="00EA184B"/>
    <w:rsid w:val="00EA5FAA"/>
    <w:rsid w:val="00EB0F34"/>
    <w:rsid w:val="00EB599E"/>
    <w:rsid w:val="00EC6691"/>
    <w:rsid w:val="00EC6A20"/>
    <w:rsid w:val="00ED3CD2"/>
    <w:rsid w:val="00ED4F87"/>
    <w:rsid w:val="00ED7F1B"/>
    <w:rsid w:val="00EE080C"/>
    <w:rsid w:val="00EE27A3"/>
    <w:rsid w:val="00EE42DB"/>
    <w:rsid w:val="00EE54F6"/>
    <w:rsid w:val="00EE662E"/>
    <w:rsid w:val="00EE6C4C"/>
    <w:rsid w:val="00EF0FA1"/>
    <w:rsid w:val="00EF312E"/>
    <w:rsid w:val="00EF330E"/>
    <w:rsid w:val="00F04BB5"/>
    <w:rsid w:val="00F12A98"/>
    <w:rsid w:val="00F14CDF"/>
    <w:rsid w:val="00F14E86"/>
    <w:rsid w:val="00F15237"/>
    <w:rsid w:val="00F15D1E"/>
    <w:rsid w:val="00F16F3F"/>
    <w:rsid w:val="00F1780A"/>
    <w:rsid w:val="00F210ED"/>
    <w:rsid w:val="00F230B6"/>
    <w:rsid w:val="00F25C5D"/>
    <w:rsid w:val="00F30E39"/>
    <w:rsid w:val="00F33675"/>
    <w:rsid w:val="00F35924"/>
    <w:rsid w:val="00F35F1C"/>
    <w:rsid w:val="00F37C11"/>
    <w:rsid w:val="00F4169E"/>
    <w:rsid w:val="00F45251"/>
    <w:rsid w:val="00F46426"/>
    <w:rsid w:val="00F50EA6"/>
    <w:rsid w:val="00F5244D"/>
    <w:rsid w:val="00F53ED8"/>
    <w:rsid w:val="00F5501E"/>
    <w:rsid w:val="00F6003B"/>
    <w:rsid w:val="00F60393"/>
    <w:rsid w:val="00F6202F"/>
    <w:rsid w:val="00F62938"/>
    <w:rsid w:val="00F629EB"/>
    <w:rsid w:val="00F650C6"/>
    <w:rsid w:val="00F66279"/>
    <w:rsid w:val="00F67D0E"/>
    <w:rsid w:val="00F737FD"/>
    <w:rsid w:val="00F75588"/>
    <w:rsid w:val="00F77E79"/>
    <w:rsid w:val="00F82CE4"/>
    <w:rsid w:val="00F83E5B"/>
    <w:rsid w:val="00F85483"/>
    <w:rsid w:val="00F85B57"/>
    <w:rsid w:val="00F92550"/>
    <w:rsid w:val="00F94B2A"/>
    <w:rsid w:val="00F95347"/>
    <w:rsid w:val="00F97AE0"/>
    <w:rsid w:val="00FA2738"/>
    <w:rsid w:val="00FA6690"/>
    <w:rsid w:val="00FB331B"/>
    <w:rsid w:val="00FB43FB"/>
    <w:rsid w:val="00FB4B49"/>
    <w:rsid w:val="00FB53D4"/>
    <w:rsid w:val="00FC053B"/>
    <w:rsid w:val="00FC466B"/>
    <w:rsid w:val="00FC5079"/>
    <w:rsid w:val="00FD493D"/>
    <w:rsid w:val="00FE4C87"/>
    <w:rsid w:val="00FE5316"/>
    <w:rsid w:val="00FF4B28"/>
    <w:rsid w:val="00FF4E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92D7A"/>
  </w:style>
  <w:style w:type="paragraph" w:styleId="Heading1">
    <w:name w:val="heading 1"/>
    <w:basedOn w:val="Normal"/>
    <w:next w:val="Normal"/>
    <w:link w:val="Heading1Char"/>
    <w:uiPriority w:val="9"/>
    <w:qFormat/>
    <w:rsid w:val="00A91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7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4C5"/>
    <w:rPr>
      <w:sz w:val="16"/>
      <w:szCs w:val="16"/>
    </w:rPr>
  </w:style>
  <w:style w:type="paragraph" w:styleId="CommentText">
    <w:name w:val="annotation text"/>
    <w:basedOn w:val="Normal"/>
    <w:link w:val="CommentTextChar"/>
    <w:uiPriority w:val="99"/>
    <w:semiHidden/>
    <w:unhideWhenUsed/>
    <w:rsid w:val="003164C5"/>
    <w:pPr>
      <w:spacing w:line="240" w:lineRule="auto"/>
    </w:pPr>
    <w:rPr>
      <w:sz w:val="20"/>
      <w:szCs w:val="20"/>
    </w:rPr>
  </w:style>
  <w:style w:type="character" w:customStyle="1" w:styleId="CommentTextChar">
    <w:name w:val="Comment Text Char"/>
    <w:basedOn w:val="DefaultParagraphFont"/>
    <w:link w:val="CommentText"/>
    <w:uiPriority w:val="99"/>
    <w:semiHidden/>
    <w:rsid w:val="003164C5"/>
    <w:rPr>
      <w:sz w:val="20"/>
      <w:szCs w:val="20"/>
    </w:rPr>
  </w:style>
  <w:style w:type="paragraph" w:styleId="CommentSubject">
    <w:name w:val="annotation subject"/>
    <w:basedOn w:val="CommentText"/>
    <w:next w:val="CommentText"/>
    <w:link w:val="CommentSubjectChar"/>
    <w:uiPriority w:val="99"/>
    <w:semiHidden/>
    <w:unhideWhenUsed/>
    <w:rsid w:val="003164C5"/>
    <w:rPr>
      <w:b/>
      <w:bCs/>
    </w:rPr>
  </w:style>
  <w:style w:type="character" w:customStyle="1" w:styleId="CommentSubjectChar">
    <w:name w:val="Comment Subject Char"/>
    <w:basedOn w:val="CommentTextChar"/>
    <w:link w:val="CommentSubject"/>
    <w:uiPriority w:val="99"/>
    <w:semiHidden/>
    <w:rsid w:val="003164C5"/>
    <w:rPr>
      <w:b/>
      <w:bCs/>
      <w:sz w:val="20"/>
      <w:szCs w:val="20"/>
    </w:rPr>
  </w:style>
  <w:style w:type="paragraph" w:styleId="BalloonText">
    <w:name w:val="Balloon Text"/>
    <w:basedOn w:val="Normal"/>
    <w:link w:val="BalloonTextChar"/>
    <w:uiPriority w:val="99"/>
    <w:semiHidden/>
    <w:unhideWhenUsed/>
    <w:rsid w:val="0031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C5"/>
    <w:rPr>
      <w:rFonts w:ascii="Tahoma" w:hAnsi="Tahoma" w:cs="Tahoma"/>
      <w:sz w:val="16"/>
      <w:szCs w:val="16"/>
    </w:rPr>
  </w:style>
  <w:style w:type="character" w:styleId="Hyperlink">
    <w:name w:val="Hyperlink"/>
    <w:basedOn w:val="DefaultParagraphFont"/>
    <w:uiPriority w:val="99"/>
    <w:rsid w:val="003164C5"/>
    <w:rPr>
      <w:rFonts w:cs="Times New Roman"/>
      <w:color w:val="0000FF"/>
      <w:u w:val="single"/>
    </w:rPr>
  </w:style>
  <w:style w:type="paragraph" w:styleId="Header">
    <w:name w:val="header"/>
    <w:basedOn w:val="Normal"/>
    <w:link w:val="HeaderChar"/>
    <w:uiPriority w:val="99"/>
    <w:unhideWhenUsed/>
    <w:rsid w:val="003164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4C5"/>
  </w:style>
  <w:style w:type="paragraph" w:styleId="Footer">
    <w:name w:val="footer"/>
    <w:basedOn w:val="Normal"/>
    <w:link w:val="FooterChar"/>
    <w:uiPriority w:val="99"/>
    <w:unhideWhenUsed/>
    <w:rsid w:val="00316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4C5"/>
  </w:style>
  <w:style w:type="paragraph" w:customStyle="1" w:styleId="regtext">
    <w:name w:val="regtext"/>
    <w:basedOn w:val="Normal"/>
    <w:rsid w:val="003164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64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91E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019E6"/>
    <w:pPr>
      <w:ind w:left="720"/>
      <w:contextualSpacing/>
    </w:pPr>
  </w:style>
  <w:style w:type="character" w:customStyle="1" w:styleId="UnresolvedMention1">
    <w:name w:val="Unresolved Mention1"/>
    <w:basedOn w:val="DefaultParagraphFont"/>
    <w:uiPriority w:val="99"/>
    <w:semiHidden/>
    <w:unhideWhenUsed/>
    <w:rsid w:val="005779D7"/>
    <w:rPr>
      <w:color w:val="808080"/>
      <w:shd w:val="clear" w:color="auto" w:fill="E6E6E6"/>
    </w:rPr>
  </w:style>
  <w:style w:type="paragraph" w:styleId="Revision">
    <w:name w:val="Revision"/>
    <w:hidden/>
    <w:uiPriority w:val="99"/>
    <w:semiHidden/>
    <w:rsid w:val="002F5FBA"/>
    <w:pPr>
      <w:spacing w:after="0" w:line="240" w:lineRule="auto"/>
    </w:pPr>
  </w:style>
  <w:style w:type="character" w:customStyle="1" w:styleId="lt-line-clampline">
    <w:name w:val="lt-line-clamp__line"/>
    <w:basedOn w:val="DefaultParagraphFont"/>
    <w:rsid w:val="00A1089A"/>
  </w:style>
  <w:style w:type="paragraph" w:customStyle="1" w:styleId="Default">
    <w:name w:val="Default"/>
    <w:basedOn w:val="Normal"/>
    <w:rsid w:val="00463E99"/>
    <w:pPr>
      <w:autoSpaceDE w:val="0"/>
      <w:autoSpaceDN w:val="0"/>
      <w:spacing w:after="0" w:line="240" w:lineRule="auto"/>
    </w:pPr>
    <w:rPr>
      <w:rFonts w:ascii="Arial" w:hAnsi="Arial" w:cs="Arial"/>
      <w:color w:val="000000"/>
      <w:sz w:val="24"/>
      <w:szCs w:val="24"/>
      <w:lang w:eastAsia="en-US"/>
    </w:rPr>
  </w:style>
  <w:style w:type="character" w:customStyle="1" w:styleId="xn-person">
    <w:name w:val="xn-person"/>
    <w:basedOn w:val="DefaultParagraphFont"/>
    <w:rsid w:val="00B21E61"/>
  </w:style>
  <w:style w:type="character" w:customStyle="1" w:styleId="xn-chron">
    <w:name w:val="xn-chron"/>
    <w:basedOn w:val="DefaultParagraphFont"/>
    <w:rsid w:val="00B21E61"/>
  </w:style>
  <w:style w:type="character" w:customStyle="1" w:styleId="xn-location">
    <w:name w:val="xn-location"/>
    <w:basedOn w:val="DefaultParagraphFont"/>
    <w:rsid w:val="00B21E61"/>
  </w:style>
  <w:style w:type="character" w:customStyle="1" w:styleId="xn-money">
    <w:name w:val="xn-money"/>
    <w:basedOn w:val="DefaultParagraphFont"/>
    <w:rsid w:val="00B21E61"/>
  </w:style>
  <w:style w:type="paragraph" w:customStyle="1" w:styleId="SectionHeading">
    <w:name w:val="Section Heading"/>
    <w:basedOn w:val="Heading1"/>
    <w:next w:val="Normal"/>
    <w:qFormat/>
    <w:rsid w:val="00AD702C"/>
    <w:pPr>
      <w:spacing w:before="360" w:line="240" w:lineRule="auto"/>
    </w:pPr>
    <w:rPr>
      <w:color w:val="1F497D" w:themeColor="text2"/>
      <w:sz w:val="24"/>
      <w:lang w:eastAsia="en-US"/>
    </w:rPr>
  </w:style>
  <w:style w:type="paragraph" w:customStyle="1" w:styleId="Subsection">
    <w:name w:val="Subsection"/>
    <w:basedOn w:val="Heading2"/>
    <w:qFormat/>
    <w:rsid w:val="00AD702C"/>
    <w:pPr>
      <w:spacing w:before="0" w:line="240" w:lineRule="auto"/>
    </w:pPr>
    <w:rPr>
      <w:bCs/>
      <w:color w:val="4F81BD" w:themeColor="accent1"/>
      <w:sz w:val="21"/>
      <w:lang w:eastAsia="en-US"/>
    </w:rPr>
  </w:style>
  <w:style w:type="paragraph" w:customStyle="1" w:styleId="SubsectionDate">
    <w:name w:val="Subsection Date"/>
    <w:basedOn w:val="Normal"/>
    <w:qFormat/>
    <w:rsid w:val="00AD702C"/>
    <w:pPr>
      <w:spacing w:after="160" w:line="264" w:lineRule="auto"/>
    </w:pPr>
    <w:rPr>
      <w:rFonts w:eastAsia="MS Mincho"/>
      <w:sz w:val="21"/>
      <w:lang w:eastAsia="en-US"/>
    </w:rPr>
  </w:style>
  <w:style w:type="character" w:styleId="IntenseEmphasis">
    <w:name w:val="Intense Emphasis"/>
    <w:aliases w:val="Subsection Intense Emphasis"/>
    <w:basedOn w:val="DefaultParagraphFont"/>
    <w:uiPriority w:val="21"/>
    <w:qFormat/>
    <w:rsid w:val="00AD702C"/>
    <w:rPr>
      <w:b/>
      <w:bCs/>
      <w:i/>
      <w:iCs/>
      <w:color w:val="auto"/>
    </w:rPr>
  </w:style>
  <w:style w:type="character" w:customStyle="1" w:styleId="Heading2Char">
    <w:name w:val="Heading 2 Char"/>
    <w:basedOn w:val="DefaultParagraphFont"/>
    <w:link w:val="Heading2"/>
    <w:uiPriority w:val="9"/>
    <w:semiHidden/>
    <w:rsid w:val="00AD702C"/>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73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92D7A"/>
  </w:style>
  <w:style w:type="paragraph" w:styleId="Heading1">
    <w:name w:val="heading 1"/>
    <w:basedOn w:val="Normal"/>
    <w:next w:val="Normal"/>
    <w:link w:val="Heading1Char"/>
    <w:uiPriority w:val="9"/>
    <w:qFormat/>
    <w:rsid w:val="00A91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7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4C5"/>
    <w:rPr>
      <w:sz w:val="16"/>
      <w:szCs w:val="16"/>
    </w:rPr>
  </w:style>
  <w:style w:type="paragraph" w:styleId="CommentText">
    <w:name w:val="annotation text"/>
    <w:basedOn w:val="Normal"/>
    <w:link w:val="CommentTextChar"/>
    <w:uiPriority w:val="99"/>
    <w:semiHidden/>
    <w:unhideWhenUsed/>
    <w:rsid w:val="003164C5"/>
    <w:pPr>
      <w:spacing w:line="240" w:lineRule="auto"/>
    </w:pPr>
    <w:rPr>
      <w:sz w:val="20"/>
      <w:szCs w:val="20"/>
    </w:rPr>
  </w:style>
  <w:style w:type="character" w:customStyle="1" w:styleId="CommentTextChar">
    <w:name w:val="Comment Text Char"/>
    <w:basedOn w:val="DefaultParagraphFont"/>
    <w:link w:val="CommentText"/>
    <w:uiPriority w:val="99"/>
    <w:semiHidden/>
    <w:rsid w:val="003164C5"/>
    <w:rPr>
      <w:sz w:val="20"/>
      <w:szCs w:val="20"/>
    </w:rPr>
  </w:style>
  <w:style w:type="paragraph" w:styleId="CommentSubject">
    <w:name w:val="annotation subject"/>
    <w:basedOn w:val="CommentText"/>
    <w:next w:val="CommentText"/>
    <w:link w:val="CommentSubjectChar"/>
    <w:uiPriority w:val="99"/>
    <w:semiHidden/>
    <w:unhideWhenUsed/>
    <w:rsid w:val="003164C5"/>
    <w:rPr>
      <w:b/>
      <w:bCs/>
    </w:rPr>
  </w:style>
  <w:style w:type="character" w:customStyle="1" w:styleId="CommentSubjectChar">
    <w:name w:val="Comment Subject Char"/>
    <w:basedOn w:val="CommentTextChar"/>
    <w:link w:val="CommentSubject"/>
    <w:uiPriority w:val="99"/>
    <w:semiHidden/>
    <w:rsid w:val="003164C5"/>
    <w:rPr>
      <w:b/>
      <w:bCs/>
      <w:sz w:val="20"/>
      <w:szCs w:val="20"/>
    </w:rPr>
  </w:style>
  <w:style w:type="paragraph" w:styleId="BalloonText">
    <w:name w:val="Balloon Text"/>
    <w:basedOn w:val="Normal"/>
    <w:link w:val="BalloonTextChar"/>
    <w:uiPriority w:val="99"/>
    <w:semiHidden/>
    <w:unhideWhenUsed/>
    <w:rsid w:val="0031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C5"/>
    <w:rPr>
      <w:rFonts w:ascii="Tahoma" w:hAnsi="Tahoma" w:cs="Tahoma"/>
      <w:sz w:val="16"/>
      <w:szCs w:val="16"/>
    </w:rPr>
  </w:style>
  <w:style w:type="character" w:styleId="Hyperlink">
    <w:name w:val="Hyperlink"/>
    <w:basedOn w:val="DefaultParagraphFont"/>
    <w:uiPriority w:val="99"/>
    <w:rsid w:val="003164C5"/>
    <w:rPr>
      <w:rFonts w:cs="Times New Roman"/>
      <w:color w:val="0000FF"/>
      <w:u w:val="single"/>
    </w:rPr>
  </w:style>
  <w:style w:type="paragraph" w:styleId="Header">
    <w:name w:val="header"/>
    <w:basedOn w:val="Normal"/>
    <w:link w:val="HeaderChar"/>
    <w:uiPriority w:val="99"/>
    <w:unhideWhenUsed/>
    <w:rsid w:val="003164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4C5"/>
  </w:style>
  <w:style w:type="paragraph" w:styleId="Footer">
    <w:name w:val="footer"/>
    <w:basedOn w:val="Normal"/>
    <w:link w:val="FooterChar"/>
    <w:uiPriority w:val="99"/>
    <w:unhideWhenUsed/>
    <w:rsid w:val="00316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4C5"/>
  </w:style>
  <w:style w:type="paragraph" w:customStyle="1" w:styleId="regtext">
    <w:name w:val="regtext"/>
    <w:basedOn w:val="Normal"/>
    <w:rsid w:val="003164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64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91E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019E6"/>
    <w:pPr>
      <w:ind w:left="720"/>
      <w:contextualSpacing/>
    </w:pPr>
  </w:style>
  <w:style w:type="character" w:customStyle="1" w:styleId="UnresolvedMention1">
    <w:name w:val="Unresolved Mention1"/>
    <w:basedOn w:val="DefaultParagraphFont"/>
    <w:uiPriority w:val="99"/>
    <w:semiHidden/>
    <w:unhideWhenUsed/>
    <w:rsid w:val="005779D7"/>
    <w:rPr>
      <w:color w:val="808080"/>
      <w:shd w:val="clear" w:color="auto" w:fill="E6E6E6"/>
    </w:rPr>
  </w:style>
  <w:style w:type="paragraph" w:styleId="Revision">
    <w:name w:val="Revision"/>
    <w:hidden/>
    <w:uiPriority w:val="99"/>
    <w:semiHidden/>
    <w:rsid w:val="002F5FBA"/>
    <w:pPr>
      <w:spacing w:after="0" w:line="240" w:lineRule="auto"/>
    </w:pPr>
  </w:style>
  <w:style w:type="character" w:customStyle="1" w:styleId="lt-line-clampline">
    <w:name w:val="lt-line-clamp__line"/>
    <w:basedOn w:val="DefaultParagraphFont"/>
    <w:rsid w:val="00A1089A"/>
  </w:style>
  <w:style w:type="paragraph" w:customStyle="1" w:styleId="Default">
    <w:name w:val="Default"/>
    <w:basedOn w:val="Normal"/>
    <w:rsid w:val="00463E99"/>
    <w:pPr>
      <w:autoSpaceDE w:val="0"/>
      <w:autoSpaceDN w:val="0"/>
      <w:spacing w:after="0" w:line="240" w:lineRule="auto"/>
    </w:pPr>
    <w:rPr>
      <w:rFonts w:ascii="Arial" w:hAnsi="Arial" w:cs="Arial"/>
      <w:color w:val="000000"/>
      <w:sz w:val="24"/>
      <w:szCs w:val="24"/>
      <w:lang w:eastAsia="en-US"/>
    </w:rPr>
  </w:style>
  <w:style w:type="character" w:customStyle="1" w:styleId="xn-person">
    <w:name w:val="xn-person"/>
    <w:basedOn w:val="DefaultParagraphFont"/>
    <w:rsid w:val="00B21E61"/>
  </w:style>
  <w:style w:type="character" w:customStyle="1" w:styleId="xn-chron">
    <w:name w:val="xn-chron"/>
    <w:basedOn w:val="DefaultParagraphFont"/>
    <w:rsid w:val="00B21E61"/>
  </w:style>
  <w:style w:type="character" w:customStyle="1" w:styleId="xn-location">
    <w:name w:val="xn-location"/>
    <w:basedOn w:val="DefaultParagraphFont"/>
    <w:rsid w:val="00B21E61"/>
  </w:style>
  <w:style w:type="character" w:customStyle="1" w:styleId="xn-money">
    <w:name w:val="xn-money"/>
    <w:basedOn w:val="DefaultParagraphFont"/>
    <w:rsid w:val="00B21E61"/>
  </w:style>
  <w:style w:type="paragraph" w:customStyle="1" w:styleId="SectionHeading">
    <w:name w:val="Section Heading"/>
    <w:basedOn w:val="Heading1"/>
    <w:next w:val="Normal"/>
    <w:qFormat/>
    <w:rsid w:val="00AD702C"/>
    <w:pPr>
      <w:spacing w:before="360" w:line="240" w:lineRule="auto"/>
    </w:pPr>
    <w:rPr>
      <w:color w:val="1F497D" w:themeColor="text2"/>
      <w:sz w:val="24"/>
      <w:lang w:eastAsia="en-US"/>
    </w:rPr>
  </w:style>
  <w:style w:type="paragraph" w:customStyle="1" w:styleId="Subsection">
    <w:name w:val="Subsection"/>
    <w:basedOn w:val="Heading2"/>
    <w:qFormat/>
    <w:rsid w:val="00AD702C"/>
    <w:pPr>
      <w:spacing w:before="0" w:line="240" w:lineRule="auto"/>
    </w:pPr>
    <w:rPr>
      <w:bCs/>
      <w:color w:val="4F81BD" w:themeColor="accent1"/>
      <w:sz w:val="21"/>
      <w:lang w:eastAsia="en-US"/>
    </w:rPr>
  </w:style>
  <w:style w:type="paragraph" w:customStyle="1" w:styleId="SubsectionDate">
    <w:name w:val="Subsection Date"/>
    <w:basedOn w:val="Normal"/>
    <w:qFormat/>
    <w:rsid w:val="00AD702C"/>
    <w:pPr>
      <w:spacing w:after="160" w:line="264" w:lineRule="auto"/>
    </w:pPr>
    <w:rPr>
      <w:rFonts w:eastAsia="MS Mincho"/>
      <w:sz w:val="21"/>
      <w:lang w:eastAsia="en-US"/>
    </w:rPr>
  </w:style>
  <w:style w:type="character" w:styleId="IntenseEmphasis">
    <w:name w:val="Intense Emphasis"/>
    <w:aliases w:val="Subsection Intense Emphasis"/>
    <w:basedOn w:val="DefaultParagraphFont"/>
    <w:uiPriority w:val="21"/>
    <w:qFormat/>
    <w:rsid w:val="00AD702C"/>
    <w:rPr>
      <w:b/>
      <w:bCs/>
      <w:i/>
      <w:iCs/>
      <w:color w:val="auto"/>
    </w:rPr>
  </w:style>
  <w:style w:type="character" w:customStyle="1" w:styleId="Heading2Char">
    <w:name w:val="Heading 2 Char"/>
    <w:basedOn w:val="DefaultParagraphFont"/>
    <w:link w:val="Heading2"/>
    <w:uiPriority w:val="9"/>
    <w:semiHidden/>
    <w:rsid w:val="00AD702C"/>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73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2354">
      <w:bodyDiv w:val="1"/>
      <w:marLeft w:val="0"/>
      <w:marRight w:val="0"/>
      <w:marTop w:val="0"/>
      <w:marBottom w:val="0"/>
      <w:divBdr>
        <w:top w:val="none" w:sz="0" w:space="0" w:color="auto"/>
        <w:left w:val="none" w:sz="0" w:space="0" w:color="auto"/>
        <w:bottom w:val="none" w:sz="0" w:space="0" w:color="auto"/>
        <w:right w:val="none" w:sz="0" w:space="0" w:color="auto"/>
      </w:divBdr>
    </w:div>
    <w:div w:id="198979064">
      <w:bodyDiv w:val="1"/>
      <w:marLeft w:val="0"/>
      <w:marRight w:val="0"/>
      <w:marTop w:val="0"/>
      <w:marBottom w:val="0"/>
      <w:divBdr>
        <w:top w:val="none" w:sz="0" w:space="0" w:color="auto"/>
        <w:left w:val="none" w:sz="0" w:space="0" w:color="auto"/>
        <w:bottom w:val="none" w:sz="0" w:space="0" w:color="auto"/>
        <w:right w:val="none" w:sz="0" w:space="0" w:color="auto"/>
      </w:divBdr>
    </w:div>
    <w:div w:id="256257426">
      <w:bodyDiv w:val="1"/>
      <w:marLeft w:val="0"/>
      <w:marRight w:val="0"/>
      <w:marTop w:val="0"/>
      <w:marBottom w:val="0"/>
      <w:divBdr>
        <w:top w:val="none" w:sz="0" w:space="0" w:color="auto"/>
        <w:left w:val="none" w:sz="0" w:space="0" w:color="auto"/>
        <w:bottom w:val="none" w:sz="0" w:space="0" w:color="auto"/>
        <w:right w:val="none" w:sz="0" w:space="0" w:color="auto"/>
      </w:divBdr>
    </w:div>
    <w:div w:id="547376838">
      <w:bodyDiv w:val="1"/>
      <w:marLeft w:val="0"/>
      <w:marRight w:val="0"/>
      <w:marTop w:val="0"/>
      <w:marBottom w:val="0"/>
      <w:divBdr>
        <w:top w:val="none" w:sz="0" w:space="0" w:color="auto"/>
        <w:left w:val="none" w:sz="0" w:space="0" w:color="auto"/>
        <w:bottom w:val="none" w:sz="0" w:space="0" w:color="auto"/>
        <w:right w:val="none" w:sz="0" w:space="0" w:color="auto"/>
      </w:divBdr>
    </w:div>
    <w:div w:id="551385923">
      <w:bodyDiv w:val="1"/>
      <w:marLeft w:val="0"/>
      <w:marRight w:val="0"/>
      <w:marTop w:val="0"/>
      <w:marBottom w:val="0"/>
      <w:divBdr>
        <w:top w:val="none" w:sz="0" w:space="0" w:color="auto"/>
        <w:left w:val="none" w:sz="0" w:space="0" w:color="auto"/>
        <w:bottom w:val="none" w:sz="0" w:space="0" w:color="auto"/>
        <w:right w:val="none" w:sz="0" w:space="0" w:color="auto"/>
      </w:divBdr>
    </w:div>
    <w:div w:id="968172921">
      <w:bodyDiv w:val="1"/>
      <w:marLeft w:val="0"/>
      <w:marRight w:val="0"/>
      <w:marTop w:val="0"/>
      <w:marBottom w:val="0"/>
      <w:divBdr>
        <w:top w:val="none" w:sz="0" w:space="0" w:color="auto"/>
        <w:left w:val="none" w:sz="0" w:space="0" w:color="auto"/>
        <w:bottom w:val="none" w:sz="0" w:space="0" w:color="auto"/>
        <w:right w:val="none" w:sz="0" w:space="0" w:color="auto"/>
      </w:divBdr>
    </w:div>
    <w:div w:id="1159997349">
      <w:bodyDiv w:val="1"/>
      <w:marLeft w:val="0"/>
      <w:marRight w:val="0"/>
      <w:marTop w:val="0"/>
      <w:marBottom w:val="0"/>
      <w:divBdr>
        <w:top w:val="none" w:sz="0" w:space="0" w:color="auto"/>
        <w:left w:val="none" w:sz="0" w:space="0" w:color="auto"/>
        <w:bottom w:val="none" w:sz="0" w:space="0" w:color="auto"/>
        <w:right w:val="none" w:sz="0" w:space="0" w:color="auto"/>
      </w:divBdr>
    </w:div>
    <w:div w:id="1198667150">
      <w:bodyDiv w:val="1"/>
      <w:marLeft w:val="0"/>
      <w:marRight w:val="0"/>
      <w:marTop w:val="0"/>
      <w:marBottom w:val="0"/>
      <w:divBdr>
        <w:top w:val="none" w:sz="0" w:space="0" w:color="auto"/>
        <w:left w:val="none" w:sz="0" w:space="0" w:color="auto"/>
        <w:bottom w:val="none" w:sz="0" w:space="0" w:color="auto"/>
        <w:right w:val="none" w:sz="0" w:space="0" w:color="auto"/>
      </w:divBdr>
    </w:div>
    <w:div w:id="1200782536">
      <w:bodyDiv w:val="1"/>
      <w:marLeft w:val="0"/>
      <w:marRight w:val="0"/>
      <w:marTop w:val="0"/>
      <w:marBottom w:val="0"/>
      <w:divBdr>
        <w:top w:val="none" w:sz="0" w:space="0" w:color="auto"/>
        <w:left w:val="none" w:sz="0" w:space="0" w:color="auto"/>
        <w:bottom w:val="none" w:sz="0" w:space="0" w:color="auto"/>
        <w:right w:val="none" w:sz="0" w:space="0" w:color="auto"/>
      </w:divBdr>
    </w:div>
    <w:div w:id="1510221074">
      <w:bodyDiv w:val="1"/>
      <w:marLeft w:val="0"/>
      <w:marRight w:val="0"/>
      <w:marTop w:val="0"/>
      <w:marBottom w:val="0"/>
      <w:divBdr>
        <w:top w:val="none" w:sz="0" w:space="0" w:color="auto"/>
        <w:left w:val="none" w:sz="0" w:space="0" w:color="auto"/>
        <w:bottom w:val="none" w:sz="0" w:space="0" w:color="auto"/>
        <w:right w:val="none" w:sz="0" w:space="0" w:color="auto"/>
      </w:divBdr>
    </w:div>
    <w:div w:id="1812938033">
      <w:bodyDiv w:val="1"/>
      <w:marLeft w:val="0"/>
      <w:marRight w:val="0"/>
      <w:marTop w:val="0"/>
      <w:marBottom w:val="0"/>
      <w:divBdr>
        <w:top w:val="none" w:sz="0" w:space="0" w:color="auto"/>
        <w:left w:val="none" w:sz="0" w:space="0" w:color="auto"/>
        <w:bottom w:val="none" w:sz="0" w:space="0" w:color="auto"/>
        <w:right w:val="none" w:sz="0" w:space="0" w:color="auto"/>
      </w:divBdr>
    </w:div>
    <w:div w:id="1836336790">
      <w:bodyDiv w:val="1"/>
      <w:marLeft w:val="0"/>
      <w:marRight w:val="0"/>
      <w:marTop w:val="0"/>
      <w:marBottom w:val="0"/>
      <w:divBdr>
        <w:top w:val="none" w:sz="0" w:space="0" w:color="auto"/>
        <w:left w:val="none" w:sz="0" w:space="0" w:color="auto"/>
        <w:bottom w:val="none" w:sz="0" w:space="0" w:color="auto"/>
        <w:right w:val="none" w:sz="0" w:space="0" w:color="auto"/>
      </w:divBdr>
      <w:divsChild>
        <w:div w:id="734815675">
          <w:marLeft w:val="0"/>
          <w:marRight w:val="0"/>
          <w:marTop w:val="0"/>
          <w:marBottom w:val="0"/>
          <w:divBdr>
            <w:top w:val="none" w:sz="0" w:space="0" w:color="auto"/>
            <w:left w:val="none" w:sz="0" w:space="0" w:color="auto"/>
            <w:bottom w:val="none" w:sz="0" w:space="0" w:color="auto"/>
            <w:right w:val="none" w:sz="0" w:space="0" w:color="auto"/>
          </w:divBdr>
          <w:divsChild>
            <w:div w:id="1431387662">
              <w:marLeft w:val="-150"/>
              <w:marRight w:val="-150"/>
              <w:marTop w:val="0"/>
              <w:marBottom w:val="0"/>
              <w:divBdr>
                <w:top w:val="none" w:sz="0" w:space="0" w:color="auto"/>
                <w:left w:val="none" w:sz="0" w:space="0" w:color="auto"/>
                <w:bottom w:val="none" w:sz="0" w:space="0" w:color="auto"/>
                <w:right w:val="none" w:sz="0" w:space="0" w:color="auto"/>
              </w:divBdr>
              <w:divsChild>
                <w:div w:id="1520465186">
                  <w:marLeft w:val="0"/>
                  <w:marRight w:val="0"/>
                  <w:marTop w:val="0"/>
                  <w:marBottom w:val="0"/>
                  <w:divBdr>
                    <w:top w:val="none" w:sz="0" w:space="0" w:color="auto"/>
                    <w:left w:val="none" w:sz="0" w:space="0" w:color="auto"/>
                    <w:bottom w:val="none" w:sz="0" w:space="0" w:color="auto"/>
                    <w:right w:val="none" w:sz="0" w:space="0" w:color="auto"/>
                  </w:divBdr>
                  <w:divsChild>
                    <w:div w:id="657463907">
                      <w:marLeft w:val="0"/>
                      <w:marRight w:val="0"/>
                      <w:marTop w:val="0"/>
                      <w:marBottom w:val="0"/>
                      <w:divBdr>
                        <w:top w:val="none" w:sz="0" w:space="0" w:color="auto"/>
                        <w:left w:val="none" w:sz="0" w:space="0" w:color="auto"/>
                        <w:bottom w:val="none" w:sz="0" w:space="0" w:color="auto"/>
                        <w:right w:val="none" w:sz="0" w:space="0" w:color="auto"/>
                      </w:divBdr>
                      <w:divsChild>
                        <w:div w:id="836307406">
                          <w:marLeft w:val="0"/>
                          <w:marRight w:val="0"/>
                          <w:marTop w:val="0"/>
                          <w:marBottom w:val="0"/>
                          <w:divBdr>
                            <w:top w:val="none" w:sz="0" w:space="0" w:color="auto"/>
                            <w:left w:val="none" w:sz="0" w:space="0" w:color="auto"/>
                            <w:bottom w:val="none" w:sz="0" w:space="0" w:color="auto"/>
                            <w:right w:val="none" w:sz="0" w:space="0" w:color="auto"/>
                          </w:divBdr>
                          <w:divsChild>
                            <w:div w:id="14251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corglobal.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nkedin.com/in/joe-wan-b391a9a/" TargetMode="External"/><Relationship Id="rId4" Type="http://schemas.microsoft.com/office/2007/relationships/stylesWithEffects" Target="stylesWithEffects.xml"/><Relationship Id="rId9" Type="http://schemas.openxmlformats.org/officeDocument/2006/relationships/hyperlink" Target="https://www.linkedin.com/in/catharine-wong-1185271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53D50441CAF34AB6EF63DB73C199AA" ma:contentTypeVersion="10" ma:contentTypeDescription="Create a new document." ma:contentTypeScope="" ma:versionID="2f97ef654a0c9512c10058b29ec75292">
  <xsd:schema xmlns:xsd="http://www.w3.org/2001/XMLSchema" xmlns:xs="http://www.w3.org/2001/XMLSchema" xmlns:p="http://schemas.microsoft.com/office/2006/metadata/properties" xmlns:ns2="ca98ca0c-349b-4803-b635-b03af0482b5c" xmlns:ns3="6c53c16d-9048-479a-8a91-296fe05dd768" targetNamespace="http://schemas.microsoft.com/office/2006/metadata/properties" ma:root="true" ma:fieldsID="42a4562ae5105175d1d984270e0c0d4b" ns2:_="" ns3:_="">
    <xsd:import namespace="ca98ca0c-349b-4803-b635-b03af0482b5c"/>
    <xsd:import namespace="6c53c16d-9048-479a-8a91-296fe05dd7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ca0c-349b-4803-b635-b03af0482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3c16d-9048-479a-8a91-296fe05dd7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BE177-8827-4FDF-B5BF-F3010866ED1E}">
  <ds:schemaRefs>
    <ds:schemaRef ds:uri="http://schemas.openxmlformats.org/officeDocument/2006/bibliography"/>
  </ds:schemaRefs>
</ds:datastoreItem>
</file>

<file path=customXml/itemProps2.xml><?xml version="1.0" encoding="utf-8"?>
<ds:datastoreItem xmlns:ds="http://schemas.openxmlformats.org/officeDocument/2006/customXml" ds:itemID="{D5BF4F9D-39F5-4260-B5BE-0754642AC854}"/>
</file>

<file path=customXml/itemProps3.xml><?xml version="1.0" encoding="utf-8"?>
<ds:datastoreItem xmlns:ds="http://schemas.openxmlformats.org/officeDocument/2006/customXml" ds:itemID="{8FF7991F-5019-4212-8C95-93FCB9D6D55E}"/>
</file>

<file path=customXml/itemProps4.xml><?xml version="1.0" encoding="utf-8"?>
<ds:datastoreItem xmlns:ds="http://schemas.openxmlformats.org/officeDocument/2006/customXml" ds:itemID="{372ED1E2-58C1-4233-A182-76BEF726687E}"/>
</file>

<file path=docProps/app.xml><?xml version="1.0" encoding="utf-8"?>
<Properties xmlns="http://schemas.openxmlformats.org/officeDocument/2006/extended-properties" xmlns:vt="http://schemas.openxmlformats.org/officeDocument/2006/docPropsVTypes">
  <Template>Normal</Template>
  <TotalTime>1461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Farzan (Tricor HK/PDMC)</dc:creator>
  <cp:lastModifiedBy>Danika CK Wong (Tricor HK/PDMC)</cp:lastModifiedBy>
  <cp:revision>3</cp:revision>
  <cp:lastPrinted>2019-02-27T10:51:00Z</cp:lastPrinted>
  <dcterms:created xsi:type="dcterms:W3CDTF">2019-07-25T01:20:00Z</dcterms:created>
  <dcterms:modified xsi:type="dcterms:W3CDTF">2019-07-30T07:07:00Z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0x010100BF53D50441CAF34AB6EF63DB73C199AA</vt:lpwstr>
  </property>
</Properties>
</file>